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5D7D" w14:textId="5D889950" w:rsidR="004E18DC" w:rsidRDefault="00AC56C0" w:rsidP="004E18DC">
      <w:pPr>
        <w:pStyle w:val="Header"/>
        <w:jc w:val="center"/>
      </w:pPr>
      <w:r>
        <w:t xml:space="preserve">Summary </w:t>
      </w:r>
      <w:r w:rsidR="004E18DC">
        <w:t>of Reviewers and Arm’s Length - Checklist</w:t>
      </w:r>
    </w:p>
    <w:p w14:paraId="79C2570E" w14:textId="77777777" w:rsidR="004E18DC" w:rsidRDefault="004E18DC" w:rsidP="004E18DC">
      <w:pPr>
        <w:pStyle w:val="Header"/>
      </w:pPr>
    </w:p>
    <w:p w14:paraId="065579E2" w14:textId="7C3B0BAC" w:rsidR="0093223A" w:rsidRPr="005F0579" w:rsidRDefault="004E18DC" w:rsidP="004E18DC">
      <w:pPr>
        <w:rPr>
          <w:rStyle w:val="Hyperlink"/>
          <w:color w:val="auto"/>
          <w:u w:val="none"/>
        </w:rPr>
      </w:pPr>
      <w:r w:rsidRPr="005F0579">
        <w:t xml:space="preserve">Here’s a checklist to review to ensure that the </w:t>
      </w:r>
      <w:r w:rsidR="00D240B9">
        <w:t>Summary</w:t>
      </w:r>
      <w:r w:rsidRPr="005F0579">
        <w:t xml:space="preserve"> of Reviewers </w:t>
      </w:r>
      <w:r w:rsidR="00D240B9">
        <w:t xml:space="preserve">document </w:t>
      </w:r>
      <w:r w:rsidRPr="005F0579">
        <w:t xml:space="preserve">follows the </w:t>
      </w:r>
      <w:r w:rsidR="00AC56C0" w:rsidRPr="00D240B9">
        <w:t xml:space="preserve">Summary </w:t>
      </w:r>
      <w:r w:rsidRPr="00D240B9">
        <w:t>of Reviewers Templat</w:t>
      </w:r>
      <w:r w:rsidR="00D240B9">
        <w:t xml:space="preserve">e </w:t>
      </w:r>
      <w:r w:rsidRPr="005F0579">
        <w:rPr>
          <w:rStyle w:val="Hyperlink"/>
          <w:color w:val="auto"/>
          <w:u w:val="none"/>
        </w:rPr>
        <w:t xml:space="preserve">and reviewers are sufficiently </w:t>
      </w:r>
      <w:r w:rsidR="00D240B9">
        <w:rPr>
          <w:rStyle w:val="Hyperlink"/>
          <w:color w:val="auto"/>
          <w:u w:val="none"/>
        </w:rPr>
        <w:t>a</w:t>
      </w:r>
      <w:r w:rsidRPr="005F0579">
        <w:rPr>
          <w:rStyle w:val="Hyperlink"/>
          <w:color w:val="auto"/>
          <w:u w:val="none"/>
        </w:rPr>
        <w:t xml:space="preserve">rm’s </w:t>
      </w:r>
      <w:r w:rsidR="00D240B9">
        <w:rPr>
          <w:rStyle w:val="Hyperlink"/>
          <w:color w:val="auto"/>
          <w:u w:val="none"/>
        </w:rPr>
        <w:t>l</w:t>
      </w:r>
      <w:r w:rsidRPr="005F0579">
        <w:rPr>
          <w:rStyle w:val="Hyperlink"/>
          <w:color w:val="auto"/>
          <w:u w:val="none"/>
        </w:rPr>
        <w:t>ength.</w:t>
      </w:r>
      <w:r w:rsidR="00D240B9">
        <w:rPr>
          <w:rStyle w:val="Hyperlink"/>
          <w:color w:val="auto"/>
          <w:u w:val="none"/>
        </w:rPr>
        <w:t xml:space="preserve">  The Summary of Reviewers Template can be found on</w:t>
      </w:r>
      <w:r w:rsidR="007570D6">
        <w:rPr>
          <w:rStyle w:val="Hyperlink"/>
          <w:color w:val="auto"/>
          <w:u w:val="none"/>
        </w:rPr>
        <w:t xml:space="preserve"> the OFAA</w:t>
      </w:r>
      <w:r w:rsidR="00D240B9">
        <w:rPr>
          <w:rStyle w:val="Hyperlink"/>
          <w:color w:val="auto"/>
          <w:u w:val="none"/>
        </w:rPr>
        <w:t xml:space="preserve"> </w:t>
      </w:r>
      <w:r w:rsidR="00A061DD">
        <w:rPr>
          <w:rStyle w:val="Hyperlink"/>
          <w:color w:val="auto"/>
          <w:u w:val="none"/>
        </w:rPr>
        <w:t xml:space="preserve">Promotion and Tenure Resource Library page.  </w:t>
      </w:r>
    </w:p>
    <w:p w14:paraId="69B19289" w14:textId="20ED8DDD" w:rsidR="002940D6" w:rsidRPr="00B728D0" w:rsidRDefault="002940D6" w:rsidP="00BD06DE">
      <w:pPr>
        <w:rPr>
          <w:rStyle w:val="Hyperlink"/>
          <w:rFonts w:cstheme="minorHAnsi"/>
          <w:b/>
          <w:color w:val="auto"/>
          <w:sz w:val="24"/>
          <w:szCs w:val="24"/>
          <w:u w:val="none"/>
        </w:rPr>
      </w:pPr>
      <w:r w:rsidRPr="00B728D0">
        <w:rPr>
          <w:rStyle w:val="Hyperlink"/>
          <w:rFonts w:cstheme="minorHAnsi"/>
          <w:b/>
          <w:color w:val="auto"/>
          <w:sz w:val="24"/>
          <w:szCs w:val="24"/>
          <w:u w:val="none"/>
        </w:rPr>
        <w:t>Letter Requirements:</w:t>
      </w:r>
    </w:p>
    <w:p w14:paraId="591BF366" w14:textId="13B60BEA" w:rsidR="004E18DC" w:rsidRPr="00B728D0" w:rsidRDefault="004E18DC" w:rsidP="004E18DC">
      <w:pPr>
        <w:pStyle w:val="ListParagraph"/>
        <w:numPr>
          <w:ilvl w:val="0"/>
          <w:numId w:val="3"/>
        </w:numPr>
        <w:rPr>
          <w:rFonts w:asciiTheme="minorHAnsi" w:hAnsiTheme="minorHAnsi" w:cstheme="minorHAnsi"/>
        </w:rPr>
      </w:pPr>
      <w:r w:rsidRPr="004E18DC">
        <w:rPr>
          <w:rFonts w:asciiTheme="minorHAnsi" w:hAnsiTheme="minorHAnsi" w:cstheme="minorHAnsi"/>
          <w:u w:val="single"/>
        </w:rPr>
        <w:t>Professional-track Clinical Professor title series faculty</w:t>
      </w:r>
      <w:r w:rsidR="007570D6" w:rsidRPr="00B728D0">
        <w:rPr>
          <w:rFonts w:asciiTheme="minorHAnsi" w:hAnsiTheme="minorHAnsi" w:cstheme="minorHAnsi"/>
        </w:rPr>
        <w:t>: 3</w:t>
      </w:r>
      <w:r w:rsidRPr="00B728D0">
        <w:rPr>
          <w:rFonts w:asciiTheme="minorHAnsi" w:hAnsiTheme="minorHAnsi" w:cstheme="minorHAnsi"/>
        </w:rPr>
        <w:t xml:space="preserve"> letters required for the dossier.  All 3 letters may be internal.</w:t>
      </w:r>
    </w:p>
    <w:p w14:paraId="29D10A70" w14:textId="29068D8E" w:rsidR="00336503" w:rsidRPr="00B728D0" w:rsidRDefault="00336503" w:rsidP="00336503">
      <w:pPr>
        <w:pStyle w:val="ListParagraph"/>
        <w:numPr>
          <w:ilvl w:val="0"/>
          <w:numId w:val="3"/>
        </w:numPr>
        <w:rPr>
          <w:rFonts w:asciiTheme="minorHAnsi" w:hAnsiTheme="minorHAnsi" w:cstheme="minorHAnsi"/>
        </w:rPr>
      </w:pPr>
      <w:r w:rsidRPr="004E18DC">
        <w:rPr>
          <w:rFonts w:asciiTheme="minorHAnsi" w:hAnsiTheme="minorHAnsi" w:cstheme="minorHAnsi"/>
          <w:u w:val="single"/>
        </w:rPr>
        <w:t>Professional-track Professor title series</w:t>
      </w:r>
      <w:r w:rsidR="002940D6" w:rsidRPr="004E18DC">
        <w:rPr>
          <w:rFonts w:asciiTheme="minorHAnsi" w:hAnsiTheme="minorHAnsi" w:cstheme="minorHAnsi"/>
          <w:u w:val="single"/>
        </w:rPr>
        <w:t xml:space="preserve"> faculty</w:t>
      </w:r>
      <w:r w:rsidR="007570D6" w:rsidRPr="00B728D0">
        <w:rPr>
          <w:rFonts w:asciiTheme="minorHAnsi" w:hAnsiTheme="minorHAnsi" w:cstheme="minorHAnsi"/>
        </w:rPr>
        <w:t>: 3</w:t>
      </w:r>
      <w:r w:rsidR="002940D6" w:rsidRPr="00B728D0">
        <w:rPr>
          <w:rFonts w:asciiTheme="minorHAnsi" w:hAnsiTheme="minorHAnsi" w:cstheme="minorHAnsi"/>
        </w:rPr>
        <w:t xml:space="preserve"> letters required for the dossier.  </w:t>
      </w:r>
      <w:r w:rsidRPr="00B728D0">
        <w:rPr>
          <w:rFonts w:asciiTheme="minorHAnsi" w:hAnsiTheme="minorHAnsi" w:cstheme="minorHAnsi"/>
        </w:rPr>
        <w:t xml:space="preserve">At least 2 of the 3 letters must be external and arms’ length.  One letter may be internal.  </w:t>
      </w:r>
    </w:p>
    <w:p w14:paraId="6769A235" w14:textId="5A4A1C8D" w:rsidR="004E18DC" w:rsidRPr="004E18DC" w:rsidRDefault="002940D6" w:rsidP="004E18DC">
      <w:pPr>
        <w:pStyle w:val="ListParagraph"/>
        <w:numPr>
          <w:ilvl w:val="0"/>
          <w:numId w:val="3"/>
        </w:numPr>
        <w:rPr>
          <w:rFonts w:asciiTheme="minorHAnsi" w:hAnsiTheme="minorHAnsi" w:cstheme="minorHAnsi"/>
        </w:rPr>
      </w:pPr>
      <w:r w:rsidRPr="004E18DC">
        <w:rPr>
          <w:rFonts w:asciiTheme="minorHAnsi" w:hAnsiTheme="minorHAnsi" w:cstheme="minorHAnsi"/>
          <w:u w:val="single"/>
        </w:rPr>
        <w:t>Tenure-Track and Tenured faculty</w:t>
      </w:r>
      <w:r w:rsidR="007570D6" w:rsidRPr="004E18DC">
        <w:rPr>
          <w:rFonts w:asciiTheme="minorHAnsi" w:hAnsiTheme="minorHAnsi" w:cstheme="minorHAnsi"/>
        </w:rPr>
        <w:t>: 5</w:t>
      </w:r>
      <w:r w:rsidRPr="004E18DC">
        <w:rPr>
          <w:rFonts w:asciiTheme="minorHAnsi" w:hAnsiTheme="minorHAnsi" w:cstheme="minorHAnsi"/>
        </w:rPr>
        <w:t xml:space="preserve"> letters required for the dossier.  All 5 letters must be external and arm’s length. </w:t>
      </w:r>
      <w:r w:rsidR="004E18DC" w:rsidRPr="004E18DC">
        <w:rPr>
          <w:rFonts w:asciiTheme="minorHAnsi" w:hAnsiTheme="minorHAnsi" w:cstheme="minorHAnsi"/>
        </w:rPr>
        <w:t xml:space="preserve"> All listed reviewers must be either tenured professors or professors whose body of work and stature </w:t>
      </w:r>
      <w:r w:rsidR="007570D6" w:rsidRPr="004E18DC">
        <w:rPr>
          <w:rFonts w:asciiTheme="minorHAnsi" w:hAnsiTheme="minorHAnsi" w:cstheme="minorHAnsi"/>
        </w:rPr>
        <w:t>are</w:t>
      </w:r>
      <w:r w:rsidR="004E18DC" w:rsidRPr="004E18DC">
        <w:rPr>
          <w:rFonts w:asciiTheme="minorHAnsi" w:hAnsiTheme="minorHAnsi" w:cstheme="minorHAnsi"/>
        </w:rPr>
        <w:t xml:space="preserve"> commensurate with tenure. For reviewers who do not have an appointment at the rank of professor with tenure, but who are professors and whose work is considered commensurate with tenure, an explanation regarding how the equivalency of tenured status was determined must be provided.</w:t>
      </w:r>
    </w:p>
    <w:p w14:paraId="4E56C0BC" w14:textId="77777777" w:rsidR="00336503" w:rsidRPr="004E18DC" w:rsidRDefault="00336503" w:rsidP="005F1401">
      <w:pPr>
        <w:rPr>
          <w:rStyle w:val="Hyperlink"/>
          <w:rFonts w:cstheme="minorHAnsi"/>
          <w:sz w:val="24"/>
          <w:szCs w:val="24"/>
        </w:rPr>
      </w:pPr>
    </w:p>
    <w:tbl>
      <w:tblPr>
        <w:tblStyle w:val="TableGrid"/>
        <w:tblW w:w="9895" w:type="dxa"/>
        <w:tblLook w:val="04A0" w:firstRow="1" w:lastRow="0" w:firstColumn="1" w:lastColumn="0" w:noHBand="0" w:noVBand="1"/>
      </w:tblPr>
      <w:tblGrid>
        <w:gridCol w:w="8616"/>
        <w:gridCol w:w="1279"/>
      </w:tblGrid>
      <w:tr w:rsidR="00BD06DE" w:rsidRPr="00B728D0" w14:paraId="3AE1D24A" w14:textId="77777777" w:rsidTr="1BBC2AE8">
        <w:trPr>
          <w:trHeight w:val="593"/>
        </w:trPr>
        <w:tc>
          <w:tcPr>
            <w:tcW w:w="8616" w:type="dxa"/>
            <w:shd w:val="clear" w:color="auto" w:fill="ED7D31" w:themeFill="accent2"/>
          </w:tcPr>
          <w:p w14:paraId="183198F0" w14:textId="408980A2" w:rsidR="00BD06DE" w:rsidRPr="00927452" w:rsidRDefault="00BD06DE">
            <w:pPr>
              <w:rPr>
                <w:rFonts w:cstheme="minorHAnsi"/>
                <w:b/>
              </w:rPr>
            </w:pPr>
            <w:r w:rsidRPr="00927452">
              <w:rPr>
                <w:rFonts w:cstheme="minorHAnsi"/>
                <w:b/>
              </w:rPr>
              <w:t xml:space="preserve">Items to check for on </w:t>
            </w:r>
            <w:r w:rsidR="00AC56C0">
              <w:rPr>
                <w:rFonts w:cstheme="minorHAnsi"/>
                <w:b/>
              </w:rPr>
              <w:t xml:space="preserve">Summary </w:t>
            </w:r>
            <w:r w:rsidR="00A14E0F" w:rsidRPr="00927452">
              <w:rPr>
                <w:rFonts w:cstheme="minorHAnsi"/>
                <w:b/>
              </w:rPr>
              <w:t>of Reviewers</w:t>
            </w:r>
            <w:r w:rsidR="00A061DD">
              <w:rPr>
                <w:rFonts w:cstheme="minorHAnsi"/>
                <w:b/>
              </w:rPr>
              <w:t xml:space="preserve"> document</w:t>
            </w:r>
            <w:r w:rsidRPr="00927452">
              <w:rPr>
                <w:rFonts w:cstheme="minorHAnsi"/>
                <w:b/>
              </w:rPr>
              <w:t>:</w:t>
            </w:r>
          </w:p>
        </w:tc>
        <w:tc>
          <w:tcPr>
            <w:tcW w:w="1279" w:type="dxa"/>
            <w:shd w:val="clear" w:color="auto" w:fill="92D050"/>
          </w:tcPr>
          <w:p w14:paraId="41C4EDC1" w14:textId="77777777" w:rsidR="00BD06DE" w:rsidRPr="00927452" w:rsidRDefault="00BD06DE" w:rsidP="00BD06DE">
            <w:pPr>
              <w:jc w:val="center"/>
              <w:rPr>
                <w:rFonts w:cstheme="minorHAnsi"/>
                <w:b/>
              </w:rPr>
            </w:pPr>
            <w:r w:rsidRPr="00927452">
              <w:rPr>
                <w:rFonts w:cstheme="minorHAnsi"/>
                <w:b/>
              </w:rPr>
              <w:t>Task Completed:  Y/N</w:t>
            </w:r>
          </w:p>
        </w:tc>
      </w:tr>
      <w:tr w:rsidR="005F0579" w:rsidRPr="00B728D0" w14:paraId="090ED62B" w14:textId="77777777" w:rsidTr="1BBC2AE8">
        <w:trPr>
          <w:trHeight w:val="593"/>
        </w:trPr>
        <w:tc>
          <w:tcPr>
            <w:tcW w:w="8616" w:type="dxa"/>
          </w:tcPr>
          <w:p w14:paraId="5E6DAEA4" w14:textId="77777777" w:rsidR="005D3B8C" w:rsidRDefault="005F0579">
            <w:pPr>
              <w:rPr>
                <w:rFonts w:cstheme="minorHAnsi"/>
                <w:bCs/>
              </w:rPr>
            </w:pPr>
            <w:r>
              <w:rPr>
                <w:rFonts w:cstheme="minorHAnsi"/>
                <w:bCs/>
              </w:rPr>
              <w:t>Candidate has reviewed/approved finalized Summary of Reviewers prior to department soliciting letters.  If new reviewers are nominated</w:t>
            </w:r>
            <w:r w:rsidR="005D3B8C">
              <w:rPr>
                <w:rFonts w:cstheme="minorHAnsi"/>
                <w:bCs/>
              </w:rPr>
              <w:t>, department sends updated Summary of Reviewers to candidate for review/approval.</w:t>
            </w:r>
          </w:p>
          <w:p w14:paraId="6666E52B" w14:textId="6C679FE3" w:rsidR="005F0579" w:rsidRPr="005F0579" w:rsidRDefault="005F0579">
            <w:pPr>
              <w:rPr>
                <w:rFonts w:cstheme="minorHAnsi"/>
                <w:bCs/>
              </w:rPr>
            </w:pPr>
            <w:r>
              <w:rPr>
                <w:rFonts w:cstheme="minorHAnsi"/>
                <w:bCs/>
              </w:rPr>
              <w:t>Candidate approval is documented via email and saved for departmental records.</w:t>
            </w:r>
          </w:p>
        </w:tc>
        <w:tc>
          <w:tcPr>
            <w:tcW w:w="1279" w:type="dxa"/>
          </w:tcPr>
          <w:p w14:paraId="1472896D" w14:textId="77777777" w:rsidR="005F0579" w:rsidRPr="00927452" w:rsidRDefault="005F0579" w:rsidP="00BD06DE">
            <w:pPr>
              <w:jc w:val="center"/>
              <w:rPr>
                <w:rFonts w:cstheme="minorHAnsi"/>
                <w:b/>
              </w:rPr>
            </w:pPr>
          </w:p>
        </w:tc>
      </w:tr>
      <w:tr w:rsidR="003E1FC6" w:rsidRPr="00B728D0" w14:paraId="28C4268D" w14:textId="77777777" w:rsidTr="1BBC2AE8">
        <w:tc>
          <w:tcPr>
            <w:tcW w:w="8616" w:type="dxa"/>
          </w:tcPr>
          <w:p w14:paraId="5027C04F" w14:textId="693000D0" w:rsidR="003E1FC6" w:rsidRPr="00B728D0" w:rsidRDefault="1BBC2AE8" w:rsidP="1BBC2AE8">
            <w:r w:rsidRPr="1BBC2AE8">
              <w:t xml:space="preserve">Nominated reviewers are not members of the Dell Med APT Committee or departmental Executive Committees.  Link to </w:t>
            </w:r>
            <w:hyperlink r:id="rId10">
              <w:r w:rsidRPr="1BBC2AE8">
                <w:rPr>
                  <w:rStyle w:val="Hyperlink"/>
                </w:rPr>
                <w:t>committee rosters</w:t>
              </w:r>
            </w:hyperlink>
            <w:r w:rsidRPr="1BBC2AE8">
              <w:t xml:space="preserve">. </w:t>
            </w:r>
          </w:p>
        </w:tc>
        <w:tc>
          <w:tcPr>
            <w:tcW w:w="1279" w:type="dxa"/>
          </w:tcPr>
          <w:p w14:paraId="20098871" w14:textId="77777777" w:rsidR="003E1FC6" w:rsidRPr="00B728D0" w:rsidRDefault="003E1FC6" w:rsidP="003E1FC6">
            <w:pPr>
              <w:rPr>
                <w:rFonts w:cstheme="minorHAnsi"/>
              </w:rPr>
            </w:pPr>
          </w:p>
        </w:tc>
      </w:tr>
      <w:tr w:rsidR="005F0579" w:rsidRPr="00B728D0" w14:paraId="49609F7C" w14:textId="77777777" w:rsidTr="1BBC2AE8">
        <w:tc>
          <w:tcPr>
            <w:tcW w:w="8616" w:type="dxa"/>
          </w:tcPr>
          <w:p w14:paraId="7118DF54" w14:textId="7665E09F" w:rsidR="005F0579" w:rsidRPr="00B728D0" w:rsidRDefault="005F0579" w:rsidP="003E1FC6">
            <w:pPr>
              <w:rPr>
                <w:rFonts w:cstheme="minorHAnsi"/>
              </w:rPr>
            </w:pPr>
            <w:r w:rsidRPr="00B728D0">
              <w:rPr>
                <w:rFonts w:cstheme="minorHAnsi"/>
              </w:rPr>
              <w:t xml:space="preserve">All </w:t>
            </w:r>
            <w:r>
              <w:rPr>
                <w:rFonts w:cstheme="minorHAnsi"/>
              </w:rPr>
              <w:t xml:space="preserve">nominated </w:t>
            </w:r>
            <w:r w:rsidRPr="00B728D0">
              <w:rPr>
                <w:rFonts w:cstheme="minorHAnsi"/>
              </w:rPr>
              <w:t xml:space="preserve">reviewers are </w:t>
            </w:r>
            <w:r>
              <w:rPr>
                <w:rFonts w:cstheme="minorHAnsi"/>
              </w:rPr>
              <w:t xml:space="preserve">organized </w:t>
            </w:r>
            <w:r w:rsidRPr="00B728D0">
              <w:rPr>
                <w:rFonts w:cstheme="minorHAnsi"/>
              </w:rPr>
              <w:t>alphabetically by last name.</w:t>
            </w:r>
          </w:p>
        </w:tc>
        <w:tc>
          <w:tcPr>
            <w:tcW w:w="1279" w:type="dxa"/>
          </w:tcPr>
          <w:p w14:paraId="623C9658" w14:textId="77777777" w:rsidR="005F0579" w:rsidRPr="00B728D0" w:rsidRDefault="005F0579" w:rsidP="003E1FC6">
            <w:pPr>
              <w:rPr>
                <w:rFonts w:cstheme="minorHAnsi"/>
              </w:rPr>
            </w:pPr>
          </w:p>
        </w:tc>
      </w:tr>
      <w:tr w:rsidR="003E1FC6" w:rsidRPr="00B728D0" w14:paraId="69DC1387" w14:textId="77777777" w:rsidTr="1BBC2AE8">
        <w:tc>
          <w:tcPr>
            <w:tcW w:w="8616" w:type="dxa"/>
          </w:tcPr>
          <w:p w14:paraId="6341A79F" w14:textId="58D5CAFF" w:rsidR="003E1FC6" w:rsidRPr="00B728D0" w:rsidRDefault="003E1FC6" w:rsidP="003E1FC6">
            <w:pPr>
              <w:rPr>
                <w:rFonts w:cstheme="minorHAnsi"/>
              </w:rPr>
            </w:pPr>
            <w:r w:rsidRPr="00B728D0">
              <w:rPr>
                <w:rFonts w:cstheme="minorHAnsi"/>
              </w:rPr>
              <w:t xml:space="preserve">All </w:t>
            </w:r>
            <w:r w:rsidR="005F0579">
              <w:rPr>
                <w:rFonts w:cstheme="minorHAnsi"/>
              </w:rPr>
              <w:t xml:space="preserve">nominated </w:t>
            </w:r>
            <w:r w:rsidRPr="00B728D0">
              <w:rPr>
                <w:rFonts w:cstheme="minorHAnsi"/>
              </w:rPr>
              <w:t xml:space="preserve">reviewers hold active academic appointments.  Faculty that hold Emeritus appointments should generally not be listed as a reviewer.  </w:t>
            </w:r>
          </w:p>
        </w:tc>
        <w:tc>
          <w:tcPr>
            <w:tcW w:w="1279" w:type="dxa"/>
          </w:tcPr>
          <w:p w14:paraId="68C85E71" w14:textId="77777777" w:rsidR="003E1FC6" w:rsidRPr="00B728D0" w:rsidRDefault="003E1FC6" w:rsidP="003E1FC6">
            <w:pPr>
              <w:rPr>
                <w:rFonts w:cstheme="minorHAnsi"/>
              </w:rPr>
            </w:pPr>
          </w:p>
        </w:tc>
      </w:tr>
      <w:tr w:rsidR="002A3BED" w:rsidRPr="00B728D0" w14:paraId="4B99807F" w14:textId="77777777" w:rsidTr="1BBC2AE8">
        <w:tc>
          <w:tcPr>
            <w:tcW w:w="8616" w:type="dxa"/>
          </w:tcPr>
          <w:p w14:paraId="5B5397EF" w14:textId="3D752A75" w:rsidR="002A3BED" w:rsidRPr="00B728D0" w:rsidRDefault="002A3BED" w:rsidP="003E1FC6">
            <w:pPr>
              <w:rPr>
                <w:rFonts w:cstheme="minorHAnsi"/>
              </w:rPr>
            </w:pPr>
            <w:r>
              <w:rPr>
                <w:rFonts w:cstheme="minorHAnsi"/>
              </w:rPr>
              <w:t>For external reviewers</w:t>
            </w:r>
            <w:r w:rsidR="007570D6">
              <w:rPr>
                <w:rFonts w:cstheme="minorHAnsi"/>
              </w:rPr>
              <w:t>: Nominated</w:t>
            </w:r>
            <w:r w:rsidR="005F0579">
              <w:rPr>
                <w:rFonts w:cstheme="minorHAnsi"/>
              </w:rPr>
              <w:t xml:space="preserve"> </w:t>
            </w:r>
            <w:r>
              <w:rPr>
                <w:rFonts w:cstheme="minorHAnsi"/>
              </w:rPr>
              <w:t>external reviewers are not listed on candidate’s CV</w:t>
            </w:r>
          </w:p>
        </w:tc>
        <w:tc>
          <w:tcPr>
            <w:tcW w:w="1279" w:type="dxa"/>
          </w:tcPr>
          <w:p w14:paraId="30F895D9" w14:textId="77777777" w:rsidR="002A3BED" w:rsidRPr="00B728D0" w:rsidRDefault="002A3BED" w:rsidP="003E1FC6">
            <w:pPr>
              <w:rPr>
                <w:rFonts w:cstheme="minorHAnsi"/>
              </w:rPr>
            </w:pPr>
          </w:p>
        </w:tc>
      </w:tr>
      <w:tr w:rsidR="002A3BED" w:rsidRPr="00B728D0" w14:paraId="2C00E2FF" w14:textId="77777777" w:rsidTr="1BBC2AE8">
        <w:tc>
          <w:tcPr>
            <w:tcW w:w="8616" w:type="dxa"/>
          </w:tcPr>
          <w:p w14:paraId="650DF9AD" w14:textId="7E78C341" w:rsidR="002A3BED" w:rsidRDefault="002A3BED" w:rsidP="003E1FC6">
            <w:pPr>
              <w:rPr>
                <w:rFonts w:cstheme="minorHAnsi"/>
              </w:rPr>
            </w:pPr>
            <w:r>
              <w:rPr>
                <w:rFonts w:cstheme="minorHAnsi"/>
              </w:rPr>
              <w:t xml:space="preserve">For external reviewers:  If a </w:t>
            </w:r>
            <w:r w:rsidR="005F0579">
              <w:rPr>
                <w:rFonts w:cstheme="minorHAnsi"/>
              </w:rPr>
              <w:t xml:space="preserve">nominated </w:t>
            </w:r>
            <w:r w:rsidR="00F839AA">
              <w:rPr>
                <w:rFonts w:cstheme="minorHAnsi"/>
              </w:rPr>
              <w:t xml:space="preserve">external </w:t>
            </w:r>
            <w:r>
              <w:rPr>
                <w:rFonts w:cstheme="minorHAnsi"/>
              </w:rPr>
              <w:t>reviewer is listed on candidate’s CV, justification is included under “Brief statement of expertise and reason for selection”.</w:t>
            </w:r>
          </w:p>
        </w:tc>
        <w:tc>
          <w:tcPr>
            <w:tcW w:w="1279" w:type="dxa"/>
          </w:tcPr>
          <w:p w14:paraId="64304CD8" w14:textId="77777777" w:rsidR="002A3BED" w:rsidRPr="00B728D0" w:rsidRDefault="002A3BED" w:rsidP="003E1FC6">
            <w:pPr>
              <w:rPr>
                <w:rFonts w:cstheme="minorHAnsi"/>
              </w:rPr>
            </w:pPr>
          </w:p>
        </w:tc>
      </w:tr>
      <w:tr w:rsidR="00EA5F19" w:rsidRPr="00B728D0" w14:paraId="21F48769" w14:textId="77777777" w:rsidTr="1BBC2AE8">
        <w:tc>
          <w:tcPr>
            <w:tcW w:w="8616" w:type="dxa"/>
          </w:tcPr>
          <w:p w14:paraId="4E1A5932" w14:textId="655C795E" w:rsidR="00EA5F19" w:rsidRDefault="00EA5F19" w:rsidP="003E1FC6">
            <w:pPr>
              <w:rPr>
                <w:rFonts w:cstheme="minorHAnsi"/>
              </w:rPr>
            </w:pPr>
            <w:r>
              <w:rPr>
                <w:rFonts w:cstheme="minorHAnsi"/>
              </w:rPr>
              <w:t xml:space="preserve">For external reviewers:  </w:t>
            </w:r>
            <w:r w:rsidRPr="00EA5F19">
              <w:rPr>
                <w:rFonts w:cstheme="minorHAnsi"/>
              </w:rPr>
              <w:t>Best practice is that all selected external reviewers would be from different institutions.</w:t>
            </w:r>
          </w:p>
        </w:tc>
        <w:tc>
          <w:tcPr>
            <w:tcW w:w="1279" w:type="dxa"/>
          </w:tcPr>
          <w:p w14:paraId="63DCA00A" w14:textId="77777777" w:rsidR="00EA5F19" w:rsidRPr="00B728D0" w:rsidRDefault="00EA5F19" w:rsidP="003E1FC6">
            <w:pPr>
              <w:rPr>
                <w:rFonts w:cstheme="minorHAnsi"/>
              </w:rPr>
            </w:pPr>
          </w:p>
        </w:tc>
      </w:tr>
      <w:tr w:rsidR="002A3BED" w:rsidRPr="00B728D0" w14:paraId="2241B685" w14:textId="77777777" w:rsidTr="1BBC2AE8">
        <w:tc>
          <w:tcPr>
            <w:tcW w:w="8616" w:type="dxa"/>
          </w:tcPr>
          <w:p w14:paraId="4A5BD414" w14:textId="0E08DD25" w:rsidR="002A3BED" w:rsidRDefault="002A3BED" w:rsidP="003E1FC6">
            <w:pPr>
              <w:rPr>
                <w:rFonts w:cstheme="minorHAnsi"/>
              </w:rPr>
            </w:pPr>
            <w:r>
              <w:rPr>
                <w:rFonts w:cstheme="minorHAnsi"/>
              </w:rPr>
              <w:t>For external reviewers</w:t>
            </w:r>
            <w:r w:rsidR="007570D6">
              <w:rPr>
                <w:rFonts w:cstheme="minorHAnsi"/>
              </w:rPr>
              <w:t>: Candidate</w:t>
            </w:r>
            <w:r>
              <w:rPr>
                <w:rFonts w:cstheme="minorHAnsi"/>
              </w:rPr>
              <w:t xml:space="preserve"> has confirmed that all </w:t>
            </w:r>
            <w:r w:rsidR="005F0579">
              <w:rPr>
                <w:rFonts w:cstheme="minorHAnsi"/>
              </w:rPr>
              <w:t xml:space="preserve">nominated </w:t>
            </w:r>
            <w:r>
              <w:rPr>
                <w:rFonts w:cstheme="minorHAnsi"/>
              </w:rPr>
              <w:t>external reviewers meet arm’s length requirements.</w:t>
            </w:r>
          </w:p>
        </w:tc>
        <w:tc>
          <w:tcPr>
            <w:tcW w:w="1279" w:type="dxa"/>
          </w:tcPr>
          <w:p w14:paraId="3FE3D3D0" w14:textId="77777777" w:rsidR="002A3BED" w:rsidRPr="00B728D0" w:rsidRDefault="002A3BED" w:rsidP="003E1FC6">
            <w:pPr>
              <w:rPr>
                <w:rFonts w:cstheme="minorHAnsi"/>
              </w:rPr>
            </w:pPr>
          </w:p>
        </w:tc>
      </w:tr>
      <w:tr w:rsidR="00F839AA" w:rsidRPr="00B728D0" w14:paraId="4EBC2633" w14:textId="77777777" w:rsidTr="1BBC2AE8">
        <w:tc>
          <w:tcPr>
            <w:tcW w:w="8616" w:type="dxa"/>
          </w:tcPr>
          <w:p w14:paraId="4012A1EB" w14:textId="1A650590" w:rsidR="00F839AA" w:rsidRDefault="00F839AA" w:rsidP="003E1FC6">
            <w:pPr>
              <w:rPr>
                <w:rFonts w:cstheme="minorHAnsi"/>
              </w:rPr>
            </w:pPr>
            <w:r>
              <w:rPr>
                <w:rFonts w:cstheme="minorHAnsi"/>
              </w:rPr>
              <w:t>For professional-track faculty</w:t>
            </w:r>
            <w:r w:rsidR="007570D6">
              <w:rPr>
                <w:rFonts w:cstheme="minorHAnsi"/>
              </w:rPr>
              <w:t>: All</w:t>
            </w:r>
            <w:r>
              <w:rPr>
                <w:rFonts w:cstheme="minorHAnsi"/>
              </w:rPr>
              <w:t xml:space="preserve"> </w:t>
            </w:r>
            <w:r w:rsidR="005F0579">
              <w:rPr>
                <w:rFonts w:cstheme="minorHAnsi"/>
              </w:rPr>
              <w:t xml:space="preserve">nominated </w:t>
            </w:r>
            <w:r>
              <w:rPr>
                <w:rFonts w:cstheme="minorHAnsi"/>
              </w:rPr>
              <w:t xml:space="preserve">reviewers are at the rank the candidate is pursuing or higher. </w:t>
            </w:r>
          </w:p>
        </w:tc>
        <w:tc>
          <w:tcPr>
            <w:tcW w:w="1279" w:type="dxa"/>
          </w:tcPr>
          <w:p w14:paraId="25DA9CC0" w14:textId="77777777" w:rsidR="00F839AA" w:rsidRPr="00B728D0" w:rsidRDefault="00F839AA" w:rsidP="003E1FC6">
            <w:pPr>
              <w:rPr>
                <w:rFonts w:cstheme="minorHAnsi"/>
              </w:rPr>
            </w:pPr>
          </w:p>
        </w:tc>
      </w:tr>
      <w:tr w:rsidR="003E1FC6" w:rsidRPr="00B728D0" w14:paraId="7519340B" w14:textId="77777777" w:rsidTr="1BBC2AE8">
        <w:tc>
          <w:tcPr>
            <w:tcW w:w="8616" w:type="dxa"/>
          </w:tcPr>
          <w:p w14:paraId="6BC1528A" w14:textId="09490BE2" w:rsidR="003E1FC6" w:rsidRPr="00B728D0" w:rsidRDefault="003E1FC6" w:rsidP="003E1FC6">
            <w:pPr>
              <w:rPr>
                <w:rFonts w:cstheme="minorHAnsi"/>
              </w:rPr>
            </w:pPr>
            <w:r w:rsidRPr="00B728D0">
              <w:rPr>
                <w:rFonts w:cstheme="minorHAnsi"/>
              </w:rPr>
              <w:t>For tenure-track and tenured faculty</w:t>
            </w:r>
            <w:r w:rsidR="007570D6" w:rsidRPr="00B728D0">
              <w:rPr>
                <w:rFonts w:cstheme="minorHAnsi"/>
              </w:rPr>
              <w:t>: All</w:t>
            </w:r>
            <w:r w:rsidR="004E18DC" w:rsidRPr="004E18DC">
              <w:rPr>
                <w:rFonts w:cstheme="minorHAnsi"/>
              </w:rPr>
              <w:t xml:space="preserve"> </w:t>
            </w:r>
            <w:r w:rsidR="005F0579">
              <w:rPr>
                <w:rFonts w:cstheme="minorHAnsi"/>
              </w:rPr>
              <w:t xml:space="preserve">nominated </w:t>
            </w:r>
            <w:r w:rsidR="004E18DC" w:rsidRPr="004E18DC">
              <w:rPr>
                <w:rFonts w:cstheme="minorHAnsi"/>
              </w:rPr>
              <w:t>reviewers must be either tenured professors or professors whose body of work and stature is commensurate with tenure. For reviewers who do not have an appointment at the rank of professor with tenure, but who are professors and whose work is considered commensurate with tenure, an explanation regarding how the equivalency of tenured status was determined must be provided.</w:t>
            </w:r>
          </w:p>
        </w:tc>
        <w:tc>
          <w:tcPr>
            <w:tcW w:w="1279" w:type="dxa"/>
          </w:tcPr>
          <w:p w14:paraId="728861B4" w14:textId="77777777" w:rsidR="003E1FC6" w:rsidRPr="00B728D0" w:rsidRDefault="003E1FC6" w:rsidP="003E1FC6">
            <w:pPr>
              <w:rPr>
                <w:rFonts w:cstheme="minorHAnsi"/>
              </w:rPr>
            </w:pPr>
          </w:p>
        </w:tc>
      </w:tr>
      <w:tr w:rsidR="003E1FC6" w:rsidRPr="00B728D0" w14:paraId="6FC0AF6F" w14:textId="77777777" w:rsidTr="1BBC2AE8">
        <w:tc>
          <w:tcPr>
            <w:tcW w:w="8616" w:type="dxa"/>
          </w:tcPr>
          <w:p w14:paraId="62EE7B5C" w14:textId="4C307A13" w:rsidR="003E1FC6" w:rsidRPr="00B728D0" w:rsidRDefault="004E18DC" w:rsidP="003E1FC6">
            <w:pPr>
              <w:rPr>
                <w:rFonts w:cstheme="minorHAnsi"/>
              </w:rPr>
            </w:pPr>
            <w:r>
              <w:rPr>
                <w:rFonts w:cstheme="minorHAnsi"/>
              </w:rPr>
              <w:t>All r</w:t>
            </w:r>
            <w:r w:rsidR="003E1FC6" w:rsidRPr="00B728D0">
              <w:rPr>
                <w:rFonts w:cstheme="minorHAnsi"/>
              </w:rPr>
              <w:t xml:space="preserve">eviewers’ rank and tenure status has been verified on institution’s faculty profile or via communication with institution’s faculty affairs office. </w:t>
            </w:r>
          </w:p>
        </w:tc>
        <w:tc>
          <w:tcPr>
            <w:tcW w:w="1279" w:type="dxa"/>
          </w:tcPr>
          <w:p w14:paraId="71FF71E1" w14:textId="77777777" w:rsidR="003E1FC6" w:rsidRPr="00B728D0" w:rsidRDefault="003E1FC6" w:rsidP="003E1FC6">
            <w:pPr>
              <w:rPr>
                <w:rFonts w:cstheme="minorHAnsi"/>
              </w:rPr>
            </w:pPr>
          </w:p>
        </w:tc>
      </w:tr>
      <w:tr w:rsidR="003E1FC6" w:rsidRPr="00B728D0" w14:paraId="0AE551FD" w14:textId="77777777" w:rsidTr="1BBC2AE8">
        <w:tc>
          <w:tcPr>
            <w:tcW w:w="8616" w:type="dxa"/>
          </w:tcPr>
          <w:p w14:paraId="4E172857" w14:textId="239E98BA" w:rsidR="003E1FC6" w:rsidRPr="00B728D0" w:rsidRDefault="003E1FC6" w:rsidP="003E1FC6">
            <w:pPr>
              <w:rPr>
                <w:rFonts w:cstheme="minorHAnsi"/>
              </w:rPr>
            </w:pPr>
            <w:r w:rsidRPr="00B728D0">
              <w:rPr>
                <w:rFonts w:cstheme="minorHAnsi"/>
              </w:rPr>
              <w:lastRenderedPageBreak/>
              <w:t xml:space="preserve">Each reviewer listing includes:  </w:t>
            </w:r>
            <w:r w:rsidR="005F0579">
              <w:rPr>
                <w:rFonts w:cstheme="minorHAnsi"/>
              </w:rPr>
              <w:t>F</w:t>
            </w:r>
            <w:r w:rsidRPr="00B728D0">
              <w:rPr>
                <w:rFonts w:cstheme="minorHAnsi"/>
              </w:rPr>
              <w:t xml:space="preserve">ormal name, </w:t>
            </w:r>
            <w:r w:rsidR="005F0579">
              <w:rPr>
                <w:rFonts w:cstheme="minorHAnsi"/>
              </w:rPr>
              <w:t xml:space="preserve">credentials, </w:t>
            </w:r>
            <w:r w:rsidRPr="00B728D0">
              <w:rPr>
                <w:rFonts w:cstheme="minorHAnsi"/>
              </w:rPr>
              <w:t>rank, title, department, university/institution</w:t>
            </w:r>
            <w:r w:rsidR="005F0579">
              <w:rPr>
                <w:rFonts w:cstheme="minorHAnsi"/>
              </w:rPr>
              <w:t xml:space="preserve">, and </w:t>
            </w:r>
            <w:r w:rsidR="00D240B9">
              <w:rPr>
                <w:rFonts w:cstheme="minorHAnsi"/>
              </w:rPr>
              <w:t>hyper</w:t>
            </w:r>
            <w:r w:rsidR="005F0579">
              <w:rPr>
                <w:rFonts w:cstheme="minorHAnsi"/>
              </w:rPr>
              <w:t>link to institution</w:t>
            </w:r>
            <w:r w:rsidR="00D240B9">
              <w:rPr>
                <w:rFonts w:cstheme="minorHAnsi"/>
              </w:rPr>
              <w:t>’s</w:t>
            </w:r>
            <w:r w:rsidR="005F0579">
              <w:rPr>
                <w:rFonts w:cstheme="minorHAnsi"/>
              </w:rPr>
              <w:t xml:space="preserve"> faculty profile for verification of rank.</w:t>
            </w:r>
          </w:p>
        </w:tc>
        <w:tc>
          <w:tcPr>
            <w:tcW w:w="1279" w:type="dxa"/>
          </w:tcPr>
          <w:p w14:paraId="6973648D" w14:textId="77777777" w:rsidR="003E1FC6" w:rsidRPr="00B728D0" w:rsidRDefault="003E1FC6" w:rsidP="003E1FC6">
            <w:pPr>
              <w:rPr>
                <w:rFonts w:cstheme="minorHAnsi"/>
              </w:rPr>
            </w:pPr>
          </w:p>
        </w:tc>
      </w:tr>
      <w:tr w:rsidR="003E1FC6" w:rsidRPr="00B728D0" w14:paraId="1D3C7ED3" w14:textId="77777777" w:rsidTr="1BBC2AE8">
        <w:tc>
          <w:tcPr>
            <w:tcW w:w="8616" w:type="dxa"/>
          </w:tcPr>
          <w:p w14:paraId="1A870571" w14:textId="5E083054" w:rsidR="003E1FC6" w:rsidRPr="00B728D0" w:rsidRDefault="003E1FC6" w:rsidP="003E1FC6">
            <w:pPr>
              <w:rPr>
                <w:rFonts w:cstheme="minorHAnsi"/>
              </w:rPr>
            </w:pPr>
            <w:r w:rsidRPr="00B728D0">
              <w:rPr>
                <w:rFonts w:cstheme="minorHAnsi"/>
              </w:rPr>
              <w:t xml:space="preserve">Each reviewer listing includes:  </w:t>
            </w:r>
            <w:r w:rsidR="005F0579">
              <w:rPr>
                <w:rFonts w:cstheme="minorHAnsi"/>
              </w:rPr>
              <w:t>B</w:t>
            </w:r>
            <w:r w:rsidRPr="00B728D0">
              <w:rPr>
                <w:rFonts w:cstheme="minorHAnsi"/>
              </w:rPr>
              <w:t>rief statement of reviewer’s expertise</w:t>
            </w:r>
            <w:r w:rsidR="00AC56C0">
              <w:rPr>
                <w:rFonts w:cstheme="minorHAnsi"/>
              </w:rPr>
              <w:t>.</w:t>
            </w:r>
            <w:r w:rsidRPr="00B728D0">
              <w:rPr>
                <w:rFonts w:cstheme="minorHAnsi"/>
              </w:rPr>
              <w:t xml:space="preserve">  Other relevant information included as needed. </w:t>
            </w:r>
          </w:p>
        </w:tc>
        <w:tc>
          <w:tcPr>
            <w:tcW w:w="1279" w:type="dxa"/>
          </w:tcPr>
          <w:p w14:paraId="48E8922C" w14:textId="77777777" w:rsidR="003E1FC6" w:rsidRPr="00B728D0" w:rsidRDefault="003E1FC6" w:rsidP="003E1FC6">
            <w:pPr>
              <w:rPr>
                <w:rFonts w:cstheme="minorHAnsi"/>
              </w:rPr>
            </w:pPr>
          </w:p>
        </w:tc>
      </w:tr>
      <w:tr w:rsidR="00AC56C0" w:rsidRPr="00B728D0" w14:paraId="74C70426" w14:textId="77777777" w:rsidTr="1BBC2AE8">
        <w:tc>
          <w:tcPr>
            <w:tcW w:w="8616" w:type="dxa"/>
          </w:tcPr>
          <w:p w14:paraId="0745C008" w14:textId="337E1093" w:rsidR="00AC56C0" w:rsidRPr="00B728D0" w:rsidRDefault="00AC56C0" w:rsidP="003E1FC6">
            <w:pPr>
              <w:rPr>
                <w:rFonts w:cstheme="minorHAnsi"/>
              </w:rPr>
            </w:pPr>
            <w:r>
              <w:rPr>
                <w:rFonts w:cstheme="minorHAnsi"/>
              </w:rPr>
              <w:t>Each reviewer listing includes</w:t>
            </w:r>
            <w:r w:rsidR="007570D6">
              <w:rPr>
                <w:rFonts w:cstheme="minorHAnsi"/>
              </w:rPr>
              <w:t>: Reason</w:t>
            </w:r>
            <w:r>
              <w:rPr>
                <w:rFonts w:cstheme="minorHAnsi"/>
              </w:rPr>
              <w:t xml:space="preserve"> for selection (why was this reviewer selected?)</w:t>
            </w:r>
          </w:p>
        </w:tc>
        <w:tc>
          <w:tcPr>
            <w:tcW w:w="1279" w:type="dxa"/>
          </w:tcPr>
          <w:p w14:paraId="19E4ACD4" w14:textId="77777777" w:rsidR="00AC56C0" w:rsidRPr="00B728D0" w:rsidRDefault="00AC56C0" w:rsidP="003E1FC6">
            <w:pPr>
              <w:rPr>
                <w:rFonts w:cstheme="minorHAnsi"/>
              </w:rPr>
            </w:pPr>
          </w:p>
        </w:tc>
      </w:tr>
      <w:tr w:rsidR="003E1FC6" w:rsidRPr="00B728D0" w14:paraId="1FEE06D6" w14:textId="77777777" w:rsidTr="1BBC2AE8">
        <w:tc>
          <w:tcPr>
            <w:tcW w:w="8616" w:type="dxa"/>
          </w:tcPr>
          <w:p w14:paraId="34DA1A27" w14:textId="75BFCCFE" w:rsidR="003E1FC6" w:rsidRPr="00B728D0" w:rsidRDefault="003E1FC6" w:rsidP="003E1FC6">
            <w:pPr>
              <w:rPr>
                <w:rFonts w:cstheme="minorHAnsi"/>
              </w:rPr>
            </w:pPr>
            <w:r w:rsidRPr="00B728D0">
              <w:rPr>
                <w:rFonts w:cstheme="minorHAnsi"/>
              </w:rPr>
              <w:t xml:space="preserve">Each reviewer listing includes:  </w:t>
            </w:r>
            <w:r w:rsidR="004E18DC">
              <w:rPr>
                <w:rFonts w:cstheme="minorHAnsi"/>
              </w:rPr>
              <w:t>W</w:t>
            </w:r>
            <w:r w:rsidRPr="00B728D0">
              <w:rPr>
                <w:rFonts w:cstheme="minorHAnsi"/>
              </w:rPr>
              <w:t xml:space="preserve">ho nominated the reviewer – Department Chair, Division Chief, Executive Committee, or </w:t>
            </w:r>
            <w:r w:rsidR="008967AC">
              <w:rPr>
                <w:rFonts w:cstheme="minorHAnsi"/>
              </w:rPr>
              <w:t>C</w:t>
            </w:r>
            <w:r w:rsidRPr="00B728D0">
              <w:rPr>
                <w:rFonts w:cstheme="minorHAnsi"/>
              </w:rPr>
              <w:t>andidate.</w:t>
            </w:r>
            <w:r w:rsidR="005F0579">
              <w:rPr>
                <w:rFonts w:cstheme="minorHAnsi"/>
              </w:rPr>
              <w:t xml:space="preserve">  A reviewer </w:t>
            </w:r>
            <w:r w:rsidR="00D240B9">
              <w:rPr>
                <w:rFonts w:cstheme="minorHAnsi"/>
              </w:rPr>
              <w:t>cannot</w:t>
            </w:r>
            <w:r w:rsidR="005F0579">
              <w:rPr>
                <w:rFonts w:cstheme="minorHAnsi"/>
              </w:rPr>
              <w:t xml:space="preserve"> be nominated by both the Department and Candidate.</w:t>
            </w:r>
          </w:p>
        </w:tc>
        <w:tc>
          <w:tcPr>
            <w:tcW w:w="1279" w:type="dxa"/>
          </w:tcPr>
          <w:p w14:paraId="2E2A182B" w14:textId="77777777" w:rsidR="003E1FC6" w:rsidRPr="00B728D0" w:rsidRDefault="003E1FC6" w:rsidP="003E1FC6">
            <w:pPr>
              <w:rPr>
                <w:rFonts w:cstheme="minorHAnsi"/>
              </w:rPr>
            </w:pPr>
          </w:p>
        </w:tc>
      </w:tr>
    </w:tbl>
    <w:p w14:paraId="76294986" w14:textId="77777777" w:rsidR="005D3B8C" w:rsidRDefault="005D3B8C" w:rsidP="00B728D0">
      <w:pPr>
        <w:rPr>
          <w:rFonts w:cstheme="minorHAnsi"/>
          <w:b/>
          <w:sz w:val="24"/>
          <w:szCs w:val="24"/>
        </w:rPr>
      </w:pPr>
    </w:p>
    <w:p w14:paraId="1A48EA0E" w14:textId="30D1A810" w:rsidR="00B728D0" w:rsidRPr="00B728D0" w:rsidRDefault="00411BD8" w:rsidP="00B728D0">
      <w:pPr>
        <w:rPr>
          <w:rFonts w:cstheme="minorHAnsi"/>
          <w:b/>
          <w:sz w:val="24"/>
          <w:szCs w:val="24"/>
        </w:rPr>
      </w:pPr>
      <w:r w:rsidRPr="00B728D0">
        <w:rPr>
          <w:rFonts w:cstheme="minorHAnsi"/>
          <w:b/>
          <w:sz w:val="24"/>
          <w:szCs w:val="24"/>
        </w:rPr>
        <w:t>Arm’s Length:</w:t>
      </w:r>
      <w:r w:rsidR="00B728D0" w:rsidRPr="00B728D0">
        <w:rPr>
          <w:rFonts w:cstheme="minorHAnsi"/>
          <w:b/>
          <w:sz w:val="24"/>
          <w:szCs w:val="24"/>
        </w:rPr>
        <w:t xml:space="preserve">  </w:t>
      </w:r>
    </w:p>
    <w:p w14:paraId="2FBB28A1" w14:textId="65486BC1" w:rsidR="00411BD8" w:rsidRPr="00B728D0" w:rsidRDefault="00C842E6" w:rsidP="00B728D0">
      <w:pPr>
        <w:rPr>
          <w:rFonts w:cstheme="minorHAnsi"/>
        </w:rPr>
      </w:pPr>
      <w:r>
        <w:rPr>
          <w:rFonts w:cstheme="minorHAnsi"/>
          <w:shd w:val="clear" w:color="auto" w:fill="FFFFFF"/>
        </w:rPr>
        <w:t>External reviewers must be at “arm’s length.” Arm</w:t>
      </w:r>
      <w:r w:rsidR="002A3BED">
        <w:rPr>
          <w:rFonts w:cstheme="minorHAnsi"/>
          <w:shd w:val="clear" w:color="auto" w:fill="FFFFFF"/>
        </w:rPr>
        <w:t>’</w:t>
      </w:r>
      <w:r>
        <w:rPr>
          <w:rFonts w:cstheme="minorHAnsi"/>
          <w:shd w:val="clear" w:color="auto" w:fill="FFFFFF"/>
        </w:rPr>
        <w:t>s length</w:t>
      </w:r>
      <w:r w:rsidR="00B728D0" w:rsidRPr="00B728D0">
        <w:rPr>
          <w:rFonts w:cstheme="minorHAnsi"/>
          <w:shd w:val="clear" w:color="auto" w:fill="FFFFFF"/>
        </w:rPr>
        <w:t xml:space="preserve"> reviewers</w:t>
      </w:r>
      <w:r>
        <w:rPr>
          <w:rFonts w:cstheme="minorHAnsi"/>
          <w:shd w:val="clear" w:color="auto" w:fill="FFFFFF"/>
        </w:rPr>
        <w:t xml:space="preserve"> refer to those</w:t>
      </w:r>
      <w:r w:rsidR="00B728D0" w:rsidRPr="00B728D0">
        <w:rPr>
          <w:rFonts w:cstheme="minorHAnsi"/>
          <w:shd w:val="clear" w:color="auto" w:fill="FFFFFF"/>
        </w:rPr>
        <w:t xml:space="preserve"> who are sufficiently distant from the candidate and are capable of objectively assessing the candidate’s merit for promotion without bias or personal or professional conflict of interest.</w:t>
      </w:r>
    </w:p>
    <w:p w14:paraId="0FA71C16" w14:textId="77777777" w:rsidR="00B84BB1" w:rsidRDefault="00B84BB1" w:rsidP="00411BD8">
      <w:pPr>
        <w:pStyle w:val="xxxxmsonormal"/>
        <w:shd w:val="clear" w:color="auto" w:fill="FFFFFF"/>
        <w:rPr>
          <w:rFonts w:asciiTheme="minorHAnsi" w:hAnsiTheme="minorHAnsi" w:cstheme="minorHAnsi"/>
        </w:rPr>
      </w:pPr>
    </w:p>
    <w:p w14:paraId="2227B74A" w14:textId="3922AF5A" w:rsidR="00411BD8" w:rsidRPr="00B728D0" w:rsidRDefault="00411BD8" w:rsidP="00411BD8">
      <w:pPr>
        <w:pStyle w:val="xxxxmsonormal"/>
        <w:shd w:val="clear" w:color="auto" w:fill="FFFFFF"/>
        <w:rPr>
          <w:rFonts w:asciiTheme="minorHAnsi" w:hAnsiTheme="minorHAnsi" w:cstheme="minorHAnsi"/>
        </w:rPr>
      </w:pPr>
      <w:r w:rsidRPr="00B728D0">
        <w:rPr>
          <w:rFonts w:asciiTheme="minorHAnsi" w:hAnsiTheme="minorHAnsi" w:cstheme="minorHAnsi"/>
        </w:rPr>
        <w:t>Examples of what </w:t>
      </w:r>
      <w:r w:rsidRPr="00B728D0">
        <w:rPr>
          <w:rFonts w:asciiTheme="minorHAnsi" w:hAnsiTheme="minorHAnsi" w:cstheme="minorHAnsi"/>
          <w:b/>
          <w:bCs/>
          <w:i/>
          <w:iCs/>
        </w:rPr>
        <w:t>may</w:t>
      </w:r>
      <w:r w:rsidRPr="00B728D0">
        <w:rPr>
          <w:rFonts w:asciiTheme="minorHAnsi" w:hAnsiTheme="minorHAnsi" w:cstheme="minorHAnsi"/>
        </w:rPr>
        <w:t> violate the arm’s length requirement: </w:t>
      </w:r>
    </w:p>
    <w:p w14:paraId="32D600AD" w14:textId="1E7C1920" w:rsidR="002940D6" w:rsidRPr="00B728D0" w:rsidRDefault="00D240B9" w:rsidP="00411BD8">
      <w:pPr>
        <w:pStyle w:val="xxxxxxcontentpasted01"/>
        <w:numPr>
          <w:ilvl w:val="0"/>
          <w:numId w:val="1"/>
        </w:numPr>
        <w:shd w:val="clear" w:color="auto" w:fill="FFFFFF"/>
        <w:rPr>
          <w:rFonts w:asciiTheme="minorHAnsi" w:eastAsia="Times New Roman" w:hAnsiTheme="minorHAnsi" w:cstheme="minorHAnsi"/>
        </w:rPr>
      </w:pPr>
      <w:r>
        <w:rPr>
          <w:rFonts w:asciiTheme="minorHAnsi" w:hAnsiTheme="minorHAnsi" w:cstheme="minorHAnsi"/>
          <w:shd w:val="clear" w:color="auto" w:fill="FFFFFF"/>
        </w:rPr>
        <w:t>C</w:t>
      </w:r>
      <w:r w:rsidR="002940D6" w:rsidRPr="00B728D0">
        <w:rPr>
          <w:rFonts w:asciiTheme="minorHAnsi" w:hAnsiTheme="minorHAnsi" w:cstheme="minorHAnsi"/>
          <w:shd w:val="clear" w:color="auto" w:fill="FFFFFF"/>
        </w:rPr>
        <w:t>lose friends, current or recent collaborators, former supervisors, advisors, mentors, or colleagues.</w:t>
      </w:r>
    </w:p>
    <w:p w14:paraId="68AF6247" w14:textId="1B1767BC" w:rsidR="00411BD8" w:rsidRPr="00B728D0" w:rsidRDefault="00411BD8" w:rsidP="00411BD8">
      <w:pPr>
        <w:pStyle w:val="xxxxxxcontentpasted01"/>
        <w:numPr>
          <w:ilvl w:val="0"/>
          <w:numId w:val="1"/>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A previous member of the same program or department as the candidate at the same time</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393A7CCF" w14:textId="72A19374" w:rsidR="003E1FC6" w:rsidRPr="00C842E6" w:rsidRDefault="00411BD8" w:rsidP="00B84BB1">
      <w:pPr>
        <w:pStyle w:val="xxxxxxcontentpasted01"/>
        <w:numPr>
          <w:ilvl w:val="0"/>
          <w:numId w:val="1"/>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Received a graduate degree from the same program as the candidate at the same time</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3F7697E8" w14:textId="1B004DCB" w:rsidR="00411BD8" w:rsidRPr="00B728D0" w:rsidRDefault="00411BD8" w:rsidP="00411BD8">
      <w:pPr>
        <w:pStyle w:val="xxxxxxcontentpasted01"/>
        <w:numPr>
          <w:ilvl w:val="0"/>
          <w:numId w:val="1"/>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A regular co-author and research collaborator with the candidate within the past seven years, and especially if that collaboration is ongoing</w:t>
      </w:r>
      <w:r w:rsidR="003E1FC6">
        <w:rPr>
          <w:rFonts w:asciiTheme="minorHAnsi" w:eastAsia="Times New Roman" w:hAnsiTheme="minorHAnsi" w:cstheme="minorHAnsi"/>
        </w:rPr>
        <w:t>.</w:t>
      </w:r>
    </w:p>
    <w:p w14:paraId="1458AF3E" w14:textId="42323491" w:rsidR="00411BD8" w:rsidRPr="00B728D0" w:rsidRDefault="00411BD8" w:rsidP="00411BD8">
      <w:pPr>
        <w:pStyle w:val="xxxxxxcontentpasted01"/>
        <w:numPr>
          <w:ilvl w:val="0"/>
          <w:numId w:val="1"/>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The candidate’s doctoral supervisor</w:t>
      </w:r>
      <w:r w:rsidR="003E1FC6">
        <w:rPr>
          <w:rFonts w:asciiTheme="minorHAnsi" w:eastAsia="Times New Roman" w:hAnsiTheme="minorHAnsi" w:cstheme="minorHAnsi"/>
        </w:rPr>
        <w:t>.</w:t>
      </w:r>
    </w:p>
    <w:p w14:paraId="150E63F4" w14:textId="77777777" w:rsidR="00927452" w:rsidRDefault="00927452" w:rsidP="00411BD8">
      <w:pPr>
        <w:pStyle w:val="xxxxmsonormal"/>
        <w:shd w:val="clear" w:color="auto" w:fill="FFFFFF"/>
        <w:rPr>
          <w:rFonts w:asciiTheme="minorHAnsi" w:hAnsiTheme="minorHAnsi" w:cstheme="minorHAnsi"/>
        </w:rPr>
      </w:pPr>
    </w:p>
    <w:p w14:paraId="29479D10" w14:textId="6955A100" w:rsidR="00411BD8" w:rsidRPr="00B728D0" w:rsidRDefault="00411BD8" w:rsidP="00411BD8">
      <w:pPr>
        <w:pStyle w:val="xxxxmsonormal"/>
        <w:shd w:val="clear" w:color="auto" w:fill="FFFFFF"/>
        <w:rPr>
          <w:rFonts w:asciiTheme="minorHAnsi" w:hAnsiTheme="minorHAnsi" w:cstheme="minorHAnsi"/>
        </w:rPr>
      </w:pPr>
      <w:r w:rsidRPr="00B728D0">
        <w:rPr>
          <w:rFonts w:asciiTheme="minorHAnsi" w:hAnsiTheme="minorHAnsi" w:cstheme="minorHAnsi"/>
        </w:rPr>
        <w:t>Examples of what </w:t>
      </w:r>
      <w:r w:rsidRPr="00B728D0">
        <w:rPr>
          <w:rFonts w:asciiTheme="minorHAnsi" w:hAnsiTheme="minorHAnsi" w:cstheme="minorHAnsi"/>
          <w:b/>
          <w:bCs/>
          <w:i/>
          <w:iCs/>
        </w:rPr>
        <w:t>does not</w:t>
      </w:r>
      <w:r w:rsidRPr="00B728D0">
        <w:rPr>
          <w:rFonts w:asciiTheme="minorHAnsi" w:hAnsiTheme="minorHAnsi" w:cstheme="minorHAnsi"/>
        </w:rPr>
        <w:t> violate the arm’s length requirement: </w:t>
      </w:r>
    </w:p>
    <w:p w14:paraId="3B6149DA" w14:textId="701AF901"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Appeared on a panel at a conference with the candidate</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1E5AFE46" w14:textId="55CF88D5"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Served on a granting council selection panel with the candidate</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23D9813F" w14:textId="19DC9168"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Author of an article in a journal edited by the candidate, or a chapter in a book edited by the candidate</w:t>
      </w:r>
      <w:r w:rsidR="003E1FC6">
        <w:rPr>
          <w:rFonts w:asciiTheme="minorHAnsi" w:eastAsia="Times New Roman" w:hAnsiTheme="minorHAnsi" w:cstheme="minorHAnsi"/>
        </w:rPr>
        <w:t>.</w:t>
      </w:r>
    </w:p>
    <w:p w14:paraId="6A40221B" w14:textId="311E35ED"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Presented a paper at a conference held at the university where the candidate is located</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396945F1" w14:textId="6F07A4A1"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Invited candidate to present a paper at a conference organized by the reviewer or to write a chapter in a book edited by the reviewer</w:t>
      </w:r>
      <w:r w:rsidR="003E1FC6">
        <w:rPr>
          <w:rFonts w:asciiTheme="minorHAnsi" w:eastAsia="Times New Roman" w:hAnsiTheme="minorHAnsi" w:cstheme="minorHAnsi"/>
        </w:rPr>
        <w:t>.</w:t>
      </w:r>
    </w:p>
    <w:p w14:paraId="16AD0A1E" w14:textId="1343A509"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Received a bachelor’s degree from the same university</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0769D307" w14:textId="251EF727"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Co-author or research collaborator with the candidate more than seven years ago</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01D17AE1" w14:textId="2FFC6571"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Presented a guest lecture at the university of the reviewer</w:t>
      </w:r>
      <w:r w:rsidR="003E1FC6">
        <w:rPr>
          <w:rFonts w:asciiTheme="minorHAnsi" w:eastAsia="Times New Roman" w:hAnsiTheme="minorHAnsi" w:cstheme="minorHAnsi"/>
        </w:rPr>
        <w:t>.</w:t>
      </w:r>
      <w:r w:rsidRPr="00B728D0">
        <w:rPr>
          <w:rFonts w:asciiTheme="minorHAnsi" w:eastAsia="Times New Roman" w:hAnsiTheme="minorHAnsi" w:cstheme="minorHAnsi"/>
        </w:rPr>
        <w:t> </w:t>
      </w:r>
    </w:p>
    <w:p w14:paraId="5C63BA37" w14:textId="11102E87" w:rsidR="00411BD8" w:rsidRPr="00B728D0" w:rsidRDefault="00411BD8" w:rsidP="00411BD8">
      <w:pPr>
        <w:pStyle w:val="xxxxxxcontentpasted01"/>
        <w:numPr>
          <w:ilvl w:val="0"/>
          <w:numId w:val="2"/>
        </w:numPr>
        <w:shd w:val="clear" w:color="auto" w:fill="FFFFFF"/>
        <w:rPr>
          <w:rFonts w:asciiTheme="minorHAnsi" w:eastAsia="Times New Roman" w:hAnsiTheme="minorHAnsi" w:cstheme="minorHAnsi"/>
        </w:rPr>
      </w:pPr>
      <w:r w:rsidRPr="00B728D0">
        <w:rPr>
          <w:rFonts w:asciiTheme="minorHAnsi" w:eastAsia="Times New Roman" w:hAnsiTheme="minorHAnsi" w:cstheme="minorHAnsi"/>
        </w:rPr>
        <w:t>Reviewed for publication a manuscript written by the candidate</w:t>
      </w:r>
      <w:r w:rsidR="003E1FC6">
        <w:rPr>
          <w:rFonts w:asciiTheme="minorHAnsi" w:eastAsia="Times New Roman" w:hAnsiTheme="minorHAnsi" w:cstheme="minorHAnsi"/>
        </w:rPr>
        <w:t>.</w:t>
      </w:r>
    </w:p>
    <w:p w14:paraId="01C8116C" w14:textId="735103B8" w:rsidR="00411BD8" w:rsidRDefault="00411BD8" w:rsidP="00363370"/>
    <w:p w14:paraId="06089F7D" w14:textId="77777777" w:rsidR="00411BD8" w:rsidRPr="00363370" w:rsidRDefault="00411BD8" w:rsidP="00363370"/>
    <w:p w14:paraId="3880926B" w14:textId="5432208D" w:rsidR="00363370" w:rsidRDefault="00363370" w:rsidP="00363370"/>
    <w:p w14:paraId="22179EA9" w14:textId="7F2E8046" w:rsidR="00BD06DE" w:rsidRPr="00363370" w:rsidRDefault="00363370" w:rsidP="00363370">
      <w:pPr>
        <w:tabs>
          <w:tab w:val="left" w:pos="2200"/>
        </w:tabs>
      </w:pPr>
      <w:r>
        <w:tab/>
      </w:r>
    </w:p>
    <w:sectPr w:rsidR="00BD06DE" w:rsidRPr="0036337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830D" w14:textId="77777777" w:rsidR="00FC329E" w:rsidRDefault="00FC329E" w:rsidP="007A1009">
      <w:pPr>
        <w:spacing w:after="0" w:line="240" w:lineRule="auto"/>
      </w:pPr>
      <w:r>
        <w:separator/>
      </w:r>
    </w:p>
  </w:endnote>
  <w:endnote w:type="continuationSeparator" w:id="0">
    <w:p w14:paraId="470A990C" w14:textId="77777777" w:rsidR="00FC329E" w:rsidRDefault="00FC329E" w:rsidP="007A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2945" w14:textId="77777777" w:rsidR="00FC329E" w:rsidRDefault="00FC329E" w:rsidP="007A1009">
      <w:pPr>
        <w:spacing w:after="0" w:line="240" w:lineRule="auto"/>
      </w:pPr>
      <w:r>
        <w:separator/>
      </w:r>
    </w:p>
  </w:footnote>
  <w:footnote w:type="continuationSeparator" w:id="0">
    <w:p w14:paraId="6CF6A3B3" w14:textId="77777777" w:rsidR="00FC329E" w:rsidRDefault="00FC329E" w:rsidP="007A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0DCE" w14:textId="2E30CB91" w:rsidR="007A1009" w:rsidRDefault="005F0579" w:rsidP="007A1009">
    <w:pPr>
      <w:pStyle w:val="Header"/>
    </w:pPr>
    <w:r>
      <w:t xml:space="preserve">Revised </w:t>
    </w:r>
    <w:r w:rsidR="00DA20E8">
      <w:t>February 11</w:t>
    </w:r>
    <w:r>
      <w:t>, 202</w:t>
    </w:r>
    <w:r w:rsidR="00DA20E8">
      <w:t>6</w:t>
    </w:r>
    <w:r w:rsidR="007A1009" w:rsidRPr="006F7E0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DFF"/>
    <w:multiLevelType w:val="multilevel"/>
    <w:tmpl w:val="0980F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B67E5"/>
    <w:multiLevelType w:val="multilevel"/>
    <w:tmpl w:val="1F763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8490A"/>
    <w:multiLevelType w:val="hybridMultilevel"/>
    <w:tmpl w:val="AA8A1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23835012">
    <w:abstractNumId w:val="1"/>
  </w:num>
  <w:num w:numId="2" w16cid:durableId="1413889578">
    <w:abstractNumId w:val="0"/>
  </w:num>
  <w:num w:numId="3" w16cid:durableId="199688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DE"/>
    <w:rsid w:val="00047793"/>
    <w:rsid w:val="000A3510"/>
    <w:rsid w:val="000F773D"/>
    <w:rsid w:val="00125445"/>
    <w:rsid w:val="00154CE0"/>
    <w:rsid w:val="002541F8"/>
    <w:rsid w:val="00260004"/>
    <w:rsid w:val="002673B2"/>
    <w:rsid w:val="002940D6"/>
    <w:rsid w:val="002A3BED"/>
    <w:rsid w:val="002C3AD4"/>
    <w:rsid w:val="002C4E6D"/>
    <w:rsid w:val="00336503"/>
    <w:rsid w:val="00363370"/>
    <w:rsid w:val="003E1FC6"/>
    <w:rsid w:val="00411BD8"/>
    <w:rsid w:val="00456B20"/>
    <w:rsid w:val="004E18DC"/>
    <w:rsid w:val="005115F0"/>
    <w:rsid w:val="00533ED3"/>
    <w:rsid w:val="005D3B8C"/>
    <w:rsid w:val="005F0579"/>
    <w:rsid w:val="00613F85"/>
    <w:rsid w:val="006832AF"/>
    <w:rsid w:val="006D261B"/>
    <w:rsid w:val="006F7E0B"/>
    <w:rsid w:val="007570D6"/>
    <w:rsid w:val="007A1009"/>
    <w:rsid w:val="0080746F"/>
    <w:rsid w:val="008838E8"/>
    <w:rsid w:val="008967AC"/>
    <w:rsid w:val="008C083F"/>
    <w:rsid w:val="00927452"/>
    <w:rsid w:val="0093223A"/>
    <w:rsid w:val="00947092"/>
    <w:rsid w:val="00992040"/>
    <w:rsid w:val="00996CFE"/>
    <w:rsid w:val="009E204A"/>
    <w:rsid w:val="00A061DD"/>
    <w:rsid w:val="00A14E0F"/>
    <w:rsid w:val="00A66717"/>
    <w:rsid w:val="00AC56C0"/>
    <w:rsid w:val="00B728D0"/>
    <w:rsid w:val="00B82CA7"/>
    <w:rsid w:val="00B84BB1"/>
    <w:rsid w:val="00BD06DE"/>
    <w:rsid w:val="00C37B67"/>
    <w:rsid w:val="00C842E6"/>
    <w:rsid w:val="00D240B9"/>
    <w:rsid w:val="00D3587A"/>
    <w:rsid w:val="00D44BF1"/>
    <w:rsid w:val="00D95117"/>
    <w:rsid w:val="00DA20E8"/>
    <w:rsid w:val="00DB04D1"/>
    <w:rsid w:val="00DC7077"/>
    <w:rsid w:val="00EA5F19"/>
    <w:rsid w:val="00EE245A"/>
    <w:rsid w:val="00F839AA"/>
    <w:rsid w:val="00FC329E"/>
    <w:rsid w:val="1BBC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C846"/>
  <w15:chartTrackingRefBased/>
  <w15:docId w15:val="{6AF3918B-CAE2-4EEB-AC95-A7AACA3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6DE"/>
    <w:rPr>
      <w:color w:val="0563C1" w:themeColor="hyperlink"/>
      <w:u w:val="single"/>
    </w:rPr>
  </w:style>
  <w:style w:type="character" w:styleId="FollowedHyperlink">
    <w:name w:val="FollowedHyperlink"/>
    <w:basedOn w:val="DefaultParagraphFont"/>
    <w:uiPriority w:val="99"/>
    <w:semiHidden/>
    <w:unhideWhenUsed/>
    <w:rsid w:val="008838E8"/>
    <w:rPr>
      <w:color w:val="954F72" w:themeColor="followedHyperlink"/>
      <w:u w:val="single"/>
    </w:rPr>
  </w:style>
  <w:style w:type="paragraph" w:styleId="Revision">
    <w:name w:val="Revision"/>
    <w:hidden/>
    <w:uiPriority w:val="99"/>
    <w:semiHidden/>
    <w:rsid w:val="00B82CA7"/>
    <w:pPr>
      <w:spacing w:after="0" w:line="240" w:lineRule="auto"/>
    </w:pPr>
  </w:style>
  <w:style w:type="character" w:styleId="CommentReference">
    <w:name w:val="annotation reference"/>
    <w:basedOn w:val="DefaultParagraphFont"/>
    <w:uiPriority w:val="99"/>
    <w:semiHidden/>
    <w:unhideWhenUsed/>
    <w:rsid w:val="00B82CA7"/>
    <w:rPr>
      <w:sz w:val="16"/>
      <w:szCs w:val="16"/>
    </w:rPr>
  </w:style>
  <w:style w:type="paragraph" w:styleId="CommentText">
    <w:name w:val="annotation text"/>
    <w:basedOn w:val="Normal"/>
    <w:link w:val="CommentTextChar"/>
    <w:uiPriority w:val="99"/>
    <w:semiHidden/>
    <w:unhideWhenUsed/>
    <w:rsid w:val="00B82CA7"/>
    <w:pPr>
      <w:spacing w:line="240" w:lineRule="auto"/>
    </w:pPr>
    <w:rPr>
      <w:sz w:val="20"/>
      <w:szCs w:val="20"/>
    </w:rPr>
  </w:style>
  <w:style w:type="character" w:customStyle="1" w:styleId="CommentTextChar">
    <w:name w:val="Comment Text Char"/>
    <w:basedOn w:val="DefaultParagraphFont"/>
    <w:link w:val="CommentText"/>
    <w:uiPriority w:val="99"/>
    <w:semiHidden/>
    <w:rsid w:val="00B82CA7"/>
    <w:rPr>
      <w:sz w:val="20"/>
      <w:szCs w:val="20"/>
    </w:rPr>
  </w:style>
  <w:style w:type="paragraph" w:styleId="CommentSubject">
    <w:name w:val="annotation subject"/>
    <w:basedOn w:val="CommentText"/>
    <w:next w:val="CommentText"/>
    <w:link w:val="CommentSubjectChar"/>
    <w:uiPriority w:val="99"/>
    <w:semiHidden/>
    <w:unhideWhenUsed/>
    <w:rsid w:val="00B82CA7"/>
    <w:rPr>
      <w:b/>
      <w:bCs/>
    </w:rPr>
  </w:style>
  <w:style w:type="character" w:customStyle="1" w:styleId="CommentSubjectChar">
    <w:name w:val="Comment Subject Char"/>
    <w:basedOn w:val="CommentTextChar"/>
    <w:link w:val="CommentSubject"/>
    <w:uiPriority w:val="99"/>
    <w:semiHidden/>
    <w:rsid w:val="00B82CA7"/>
    <w:rPr>
      <w:b/>
      <w:bCs/>
      <w:sz w:val="20"/>
      <w:szCs w:val="20"/>
    </w:rPr>
  </w:style>
  <w:style w:type="paragraph" w:styleId="BalloonText">
    <w:name w:val="Balloon Text"/>
    <w:basedOn w:val="Normal"/>
    <w:link w:val="BalloonTextChar"/>
    <w:uiPriority w:val="99"/>
    <w:semiHidden/>
    <w:unhideWhenUsed/>
    <w:rsid w:val="0004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93"/>
    <w:rPr>
      <w:rFonts w:ascii="Segoe UI" w:hAnsi="Segoe UI" w:cs="Segoe UI"/>
      <w:sz w:val="18"/>
      <w:szCs w:val="18"/>
    </w:rPr>
  </w:style>
  <w:style w:type="paragraph" w:styleId="Header">
    <w:name w:val="header"/>
    <w:basedOn w:val="Normal"/>
    <w:link w:val="HeaderChar"/>
    <w:uiPriority w:val="99"/>
    <w:unhideWhenUsed/>
    <w:rsid w:val="007A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09"/>
  </w:style>
  <w:style w:type="paragraph" w:styleId="Footer">
    <w:name w:val="footer"/>
    <w:basedOn w:val="Normal"/>
    <w:link w:val="FooterChar"/>
    <w:uiPriority w:val="99"/>
    <w:unhideWhenUsed/>
    <w:rsid w:val="007A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09"/>
  </w:style>
  <w:style w:type="paragraph" w:customStyle="1" w:styleId="xxxxmsonormal">
    <w:name w:val="x_x_xxmsonormal"/>
    <w:basedOn w:val="Normal"/>
    <w:rsid w:val="00411BD8"/>
    <w:pPr>
      <w:spacing w:after="0" w:line="240" w:lineRule="auto"/>
    </w:pPr>
    <w:rPr>
      <w:rFonts w:ascii="Calibri" w:hAnsi="Calibri" w:cs="Calibri"/>
    </w:rPr>
  </w:style>
  <w:style w:type="paragraph" w:customStyle="1" w:styleId="xxxxxxcontentpasted01">
    <w:name w:val="x_x_xxxxcontentpasted01"/>
    <w:basedOn w:val="Normal"/>
    <w:rsid w:val="00411BD8"/>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336503"/>
    <w:pPr>
      <w:autoSpaceDE w:val="0"/>
      <w:autoSpaceDN w:val="0"/>
      <w:spacing w:after="0" w:line="240" w:lineRule="auto"/>
      <w:ind w:left="2280" w:hanging="363"/>
    </w:pPr>
    <w:rPr>
      <w:rFonts w:ascii="Calibri" w:hAnsi="Calibri" w:cs="Calibri"/>
    </w:rPr>
  </w:style>
  <w:style w:type="character" w:styleId="Emphasis">
    <w:name w:val="Emphasis"/>
    <w:basedOn w:val="DefaultParagraphFont"/>
    <w:uiPriority w:val="20"/>
    <w:qFormat/>
    <w:rsid w:val="00B72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8746">
      <w:bodyDiv w:val="1"/>
      <w:marLeft w:val="0"/>
      <w:marRight w:val="0"/>
      <w:marTop w:val="0"/>
      <w:marBottom w:val="0"/>
      <w:divBdr>
        <w:top w:val="none" w:sz="0" w:space="0" w:color="auto"/>
        <w:left w:val="none" w:sz="0" w:space="0" w:color="auto"/>
        <w:bottom w:val="none" w:sz="0" w:space="0" w:color="auto"/>
        <w:right w:val="none" w:sz="0" w:space="0" w:color="auto"/>
      </w:divBdr>
    </w:div>
    <w:div w:id="15647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t-dms-prod-intranet-s3-bucket.s3.amazonaws.com/APT-Commitee-and-Executive-Committee-Rosters.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2F544A99F324682F001755AA3D9BA" ma:contentTypeVersion="12" ma:contentTypeDescription="Create a new document." ma:contentTypeScope="" ma:versionID="13bee87bb53452d948340e10fc16300e">
  <xsd:schema xmlns:xsd="http://www.w3.org/2001/XMLSchema" xmlns:xs="http://www.w3.org/2001/XMLSchema" xmlns:p="http://schemas.microsoft.com/office/2006/metadata/properties" xmlns:ns2="75e2307a-c697-4dd4-b61c-128502ff6b5f" xmlns:ns3="55e3ddba-c707-46d2-af60-9736b5087cc5" targetNamespace="http://schemas.microsoft.com/office/2006/metadata/properties" ma:root="true" ma:fieldsID="4fa3a7e84f31284f3e3bf06f77ff26e2" ns2:_="" ns3:_="">
    <xsd:import namespace="75e2307a-c697-4dd4-b61c-128502ff6b5f"/>
    <xsd:import namespace="55e3ddba-c707-46d2-af60-9736b5087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ument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307a-c697-4dd4-b61c-128502f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Link" ma:index="18"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3ddba-c707-46d2-af60-9736b5087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965ab-310a-4bb9-aeb6-bfff36e29c3f}" ma:internalName="TaxCatchAll" ma:showField="CatchAllData" ma:web="55e3ddba-c707-46d2-af60-9736b5087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e3ddba-c707-46d2-af60-9736b5087cc5" xsi:nil="true"/>
    <DocumentLink xmlns="75e2307a-c697-4dd4-b61c-128502ff6b5f">
      <Url xsi:nil="true"/>
      <Description xsi:nil="true"/>
    </DocumentLink>
    <lcf76f155ced4ddcb4097134ff3c332f xmlns="75e2307a-c697-4dd4-b61c-128502ff6b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659E5-8305-4A86-BEBE-A252315FAFA2}"/>
</file>

<file path=customXml/itemProps2.xml><?xml version="1.0" encoding="utf-8"?>
<ds:datastoreItem xmlns:ds="http://schemas.openxmlformats.org/officeDocument/2006/customXml" ds:itemID="{4E1C15A1-C9DF-4DEB-8017-930EA8BC3B36}">
  <ds:schemaRefs>
    <ds:schemaRef ds:uri="http://schemas.microsoft.com/office/2006/metadata/properties"/>
    <ds:schemaRef ds:uri="http://schemas.microsoft.com/office/infopath/2007/PartnerControls"/>
    <ds:schemaRef ds:uri="55e3ddba-c707-46d2-af60-9736b5087cc5"/>
    <ds:schemaRef ds:uri="75e2307a-c697-4dd4-b61c-128502ff6b5f"/>
  </ds:schemaRefs>
</ds:datastoreItem>
</file>

<file path=customXml/itemProps3.xml><?xml version="1.0" encoding="utf-8"?>
<ds:datastoreItem xmlns:ds="http://schemas.openxmlformats.org/officeDocument/2006/customXml" ds:itemID="{B8A2231F-F630-4B21-B8A4-C168B591F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795</Words>
  <Characters>4614</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Ana I</dc:creator>
  <cp:keywords/>
  <dc:description/>
  <cp:lastModifiedBy>Rubel, Ana I</cp:lastModifiedBy>
  <cp:revision>7</cp:revision>
  <dcterms:created xsi:type="dcterms:W3CDTF">2025-04-23T14:10:00Z</dcterms:created>
  <dcterms:modified xsi:type="dcterms:W3CDTF">2026-02-11T17:25:00Z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0x010100DF72F544A99F324682F001755AA3D9BA</vt:lpwstr>
  </property>
  <property fmtid="{D5CDD505-2E9C-101B-9397-08002B2CF9AE}" pid="3" name="Order">
    <vt:r8>22400</vt:r8>
  </property>
  <property fmtid="{D5CDD505-2E9C-101B-9397-08002B2CF9AE}" pid="4" name="MediaServiceImageTags">
    <vt:lpwstr/>
  </property>
</Properties>
</file>