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A61A" w14:textId="2FB5395B" w:rsidR="0014628C" w:rsidRPr="00552D16" w:rsidRDefault="647BAD0D" w:rsidP="647BAD0D">
      <w:pPr>
        <w:jc w:val="center"/>
        <w:rPr>
          <w:b/>
          <w:bCs/>
          <w:sz w:val="24"/>
          <w:szCs w:val="24"/>
          <w:u w:val="single"/>
        </w:rPr>
      </w:pPr>
      <w:r w:rsidRPr="00552D16">
        <w:rPr>
          <w:b/>
          <w:bCs/>
          <w:sz w:val="24"/>
          <w:szCs w:val="24"/>
          <w:u w:val="single"/>
        </w:rPr>
        <w:t>Dossier Checklist</w:t>
      </w:r>
      <w:r w:rsidR="00342BE4" w:rsidRPr="00552D16">
        <w:rPr>
          <w:b/>
          <w:bCs/>
          <w:sz w:val="24"/>
          <w:szCs w:val="24"/>
          <w:u w:val="single"/>
        </w:rPr>
        <w:t xml:space="preserve"> and Samples</w:t>
      </w:r>
      <w:r w:rsidR="00562EF0">
        <w:rPr>
          <w:b/>
          <w:bCs/>
          <w:sz w:val="24"/>
          <w:szCs w:val="24"/>
          <w:u w:val="single"/>
        </w:rPr>
        <w:t xml:space="preserve"> – Professional-Track Faculty</w:t>
      </w:r>
    </w:p>
    <w:p w14:paraId="0EDC69FF" w14:textId="77777777" w:rsidR="00745727" w:rsidRPr="00552D16" w:rsidRDefault="00745727" w:rsidP="00445D5D">
      <w:pPr>
        <w:rPr>
          <w:sz w:val="24"/>
          <w:szCs w:val="24"/>
        </w:rPr>
      </w:pPr>
    </w:p>
    <w:p w14:paraId="618ADA14" w14:textId="02616738" w:rsidR="00745727" w:rsidRPr="00183B3E" w:rsidRDefault="00EA32BD" w:rsidP="00745727">
      <w:pPr>
        <w:rPr>
          <w:bCs/>
          <w:sz w:val="24"/>
          <w:szCs w:val="24"/>
        </w:rPr>
      </w:pPr>
      <w:r w:rsidRPr="00183B3E">
        <w:rPr>
          <w:bCs/>
          <w:sz w:val="24"/>
          <w:szCs w:val="24"/>
        </w:rPr>
        <w:t>Professional-Track</w:t>
      </w:r>
      <w:r w:rsidR="00745727" w:rsidRPr="00183B3E">
        <w:rPr>
          <w:bCs/>
          <w:sz w:val="24"/>
          <w:szCs w:val="24"/>
        </w:rPr>
        <w:t xml:space="preserve"> faculty require </w:t>
      </w:r>
      <w:r w:rsidR="00970B8A" w:rsidRPr="00183B3E">
        <w:rPr>
          <w:bCs/>
          <w:sz w:val="24"/>
          <w:szCs w:val="24"/>
        </w:rPr>
        <w:t>evaluation</w:t>
      </w:r>
      <w:r w:rsidR="00745727" w:rsidRPr="00183B3E">
        <w:rPr>
          <w:bCs/>
          <w:sz w:val="24"/>
          <w:szCs w:val="24"/>
        </w:rPr>
        <w:t xml:space="preserve"> in their designated </w:t>
      </w:r>
      <w:r w:rsidRPr="00183B3E">
        <w:rPr>
          <w:bCs/>
          <w:sz w:val="24"/>
          <w:szCs w:val="24"/>
        </w:rPr>
        <w:t>A</w:t>
      </w:r>
      <w:r w:rsidR="00745727" w:rsidRPr="00183B3E">
        <w:rPr>
          <w:bCs/>
          <w:sz w:val="24"/>
          <w:szCs w:val="24"/>
        </w:rPr>
        <w:t xml:space="preserve">rea of </w:t>
      </w:r>
      <w:r w:rsidRPr="00183B3E">
        <w:rPr>
          <w:bCs/>
          <w:sz w:val="24"/>
          <w:szCs w:val="24"/>
        </w:rPr>
        <w:t>Ex</w:t>
      </w:r>
      <w:r w:rsidR="00745727" w:rsidRPr="00183B3E">
        <w:rPr>
          <w:bCs/>
          <w:sz w:val="24"/>
          <w:szCs w:val="24"/>
        </w:rPr>
        <w:t xml:space="preserve">cellence and </w:t>
      </w:r>
      <w:r w:rsidRPr="00183B3E">
        <w:rPr>
          <w:bCs/>
          <w:sz w:val="24"/>
          <w:szCs w:val="24"/>
        </w:rPr>
        <w:t xml:space="preserve">of their Additional Contributions to the Academic Enterprise that do not fall under their designated Area of Excellence. </w:t>
      </w:r>
    </w:p>
    <w:p w14:paraId="707BC80B" w14:textId="57B633BF" w:rsidR="00DE65A8" w:rsidRPr="00552D16" w:rsidRDefault="00DE65A8" w:rsidP="00745727">
      <w:pPr>
        <w:rPr>
          <w:b/>
          <w:sz w:val="24"/>
          <w:szCs w:val="24"/>
        </w:rPr>
      </w:pPr>
    </w:p>
    <w:p w14:paraId="4A1321C6" w14:textId="474672C1" w:rsidR="003D5829" w:rsidRPr="00552D16" w:rsidRDefault="002070D4" w:rsidP="003D5829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3D5829" w:rsidRPr="00552D16">
        <w:rPr>
          <w:sz w:val="24"/>
          <w:szCs w:val="24"/>
        </w:rPr>
        <w:t xml:space="preserve">refer to </w:t>
      </w:r>
      <w:r w:rsidR="00EA32BD">
        <w:rPr>
          <w:b/>
          <w:sz w:val="24"/>
          <w:szCs w:val="24"/>
        </w:rPr>
        <w:t xml:space="preserve">Dell Med Guidelines for Promotion for </w:t>
      </w:r>
      <w:r w:rsidR="00EA49E0">
        <w:rPr>
          <w:b/>
          <w:sz w:val="24"/>
          <w:szCs w:val="24"/>
        </w:rPr>
        <w:t xml:space="preserve">Professional-Track Faculty </w:t>
      </w:r>
      <w:r w:rsidR="003D5829" w:rsidRPr="00552D16">
        <w:rPr>
          <w:sz w:val="24"/>
          <w:szCs w:val="24"/>
        </w:rPr>
        <w:t xml:space="preserve">for a description of each component. </w:t>
      </w:r>
      <w:r w:rsidR="00F75183">
        <w:rPr>
          <w:sz w:val="24"/>
          <w:szCs w:val="24"/>
        </w:rPr>
        <w:t xml:space="preserve"> </w:t>
      </w:r>
      <w:r w:rsidR="00F75183" w:rsidRPr="00552D16">
        <w:rPr>
          <w:sz w:val="24"/>
          <w:szCs w:val="24"/>
        </w:rPr>
        <w:t xml:space="preserve">Additional information on the </w:t>
      </w:r>
      <w:hyperlink r:id="rId8" w:history="1">
        <w:r w:rsidR="00F75183">
          <w:rPr>
            <w:rStyle w:val="Hyperlink"/>
            <w:sz w:val="24"/>
            <w:szCs w:val="24"/>
          </w:rPr>
          <w:t>Office of Faculty Academic Affairs webpage</w:t>
        </w:r>
      </w:hyperlink>
      <w:r w:rsidR="00F75183" w:rsidRPr="00552D16">
        <w:rPr>
          <w:sz w:val="24"/>
          <w:szCs w:val="24"/>
        </w:rPr>
        <w:t>.</w:t>
      </w:r>
    </w:p>
    <w:p w14:paraId="49A09693" w14:textId="7524234C" w:rsidR="0080512F" w:rsidRDefault="0080512F" w:rsidP="00445D5D">
      <w:pPr>
        <w:rPr>
          <w:sz w:val="24"/>
          <w:szCs w:val="24"/>
        </w:rPr>
      </w:pPr>
    </w:p>
    <w:p w14:paraId="56D664F6" w14:textId="1D0F828E" w:rsidR="00562EF0" w:rsidRDefault="004942EB" w:rsidP="00562EF0">
      <w:pPr>
        <w:rPr>
          <w:rStyle w:val="Hyperlink"/>
          <w:color w:val="000000" w:themeColor="text1"/>
          <w:sz w:val="24"/>
          <w:szCs w:val="24"/>
          <w:u w:val="none"/>
        </w:rPr>
      </w:pPr>
      <w:sdt>
        <w:sdtPr>
          <w:rPr>
            <w:color w:val="0563C1" w:themeColor="hyperlink"/>
            <w:sz w:val="24"/>
            <w:szCs w:val="24"/>
            <w:u w:val="single"/>
          </w:rPr>
          <w:id w:val="-171711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EF0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2EF0" w:rsidRPr="00552D16">
        <w:rPr>
          <w:sz w:val="24"/>
          <w:szCs w:val="24"/>
        </w:rPr>
        <w:t xml:space="preserve"> </w:t>
      </w:r>
      <w:r w:rsidR="006714F9">
        <w:rPr>
          <w:sz w:val="24"/>
          <w:szCs w:val="24"/>
        </w:rPr>
        <w:t xml:space="preserve"> </w:t>
      </w:r>
      <w:r w:rsidR="00562EF0" w:rsidRPr="00552D16">
        <w:rPr>
          <w:sz w:val="24"/>
          <w:szCs w:val="24"/>
        </w:rPr>
        <w:t>Updated Curriculum Vitae in</w:t>
      </w:r>
      <w:r w:rsidR="00562EF0">
        <w:rPr>
          <w:sz w:val="24"/>
          <w:szCs w:val="24"/>
        </w:rPr>
        <w:t xml:space="preserve"> </w:t>
      </w:r>
      <w:hyperlink r:id="rId9" w:history="1">
        <w:r w:rsidR="00562EF0" w:rsidRPr="00E129C3">
          <w:rPr>
            <w:rStyle w:val="Hyperlink"/>
          </w:rPr>
          <w:t>Dell Med CV template</w:t>
        </w:r>
      </w:hyperlink>
      <w:r w:rsidR="00562EF0" w:rsidRPr="00552D16">
        <w:rPr>
          <w:rStyle w:val="Hyperlink"/>
          <w:sz w:val="24"/>
          <w:szCs w:val="24"/>
          <w:u w:val="none"/>
        </w:rPr>
        <w:t xml:space="preserve"> </w:t>
      </w:r>
    </w:p>
    <w:p w14:paraId="52DA035A" w14:textId="77777777" w:rsidR="00562EF0" w:rsidRPr="00552D16" w:rsidRDefault="00562EF0" w:rsidP="00445D5D">
      <w:pPr>
        <w:rPr>
          <w:sz w:val="24"/>
          <w:szCs w:val="24"/>
        </w:rPr>
      </w:pPr>
    </w:p>
    <w:p w14:paraId="63DA6DB6" w14:textId="7DE60D9F" w:rsidR="0080512F" w:rsidRPr="00552D16" w:rsidRDefault="006714F9" w:rsidP="0080512F">
      <w:pPr>
        <w:rPr>
          <w:sz w:val="24"/>
          <w:szCs w:val="24"/>
        </w:rPr>
      </w:pPr>
      <w:r w:rsidRPr="00552D16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 w:hint="eastAsia"/>
          <w:sz w:val="24"/>
          <w:szCs w:val="24"/>
        </w:rPr>
        <w:t xml:space="preserve"> </w:t>
      </w:r>
      <w:hyperlink r:id="rId10" w:history="1">
        <w:r w:rsidR="00FD7061" w:rsidRPr="00566A84">
          <w:rPr>
            <w:rStyle w:val="Hyperlink"/>
            <w:sz w:val="24"/>
            <w:szCs w:val="24"/>
          </w:rPr>
          <w:t>Candidate Impact Statement</w:t>
        </w:r>
      </w:hyperlink>
    </w:p>
    <w:p w14:paraId="0E0A826B" w14:textId="77777777" w:rsidR="00745727" w:rsidRPr="00552D16" w:rsidRDefault="00745727" w:rsidP="00445D5D">
      <w:pPr>
        <w:rPr>
          <w:sz w:val="24"/>
          <w:szCs w:val="24"/>
        </w:rPr>
      </w:pPr>
    </w:p>
    <w:p w14:paraId="5A52053B" w14:textId="179F8D11" w:rsidR="00552D16" w:rsidRPr="00552D16" w:rsidRDefault="00552D16" w:rsidP="00445D5D">
      <w:pPr>
        <w:pStyle w:val="ListParagraph"/>
        <w:rPr>
          <w:sz w:val="24"/>
          <w:szCs w:val="24"/>
        </w:rPr>
      </w:pPr>
    </w:p>
    <w:p w14:paraId="00696991" w14:textId="36238BC2" w:rsidR="009C00D7" w:rsidRDefault="00FD7061" w:rsidP="009C00D7">
      <w:pPr>
        <w:rPr>
          <w:sz w:val="24"/>
          <w:szCs w:val="24"/>
        </w:rPr>
      </w:pPr>
      <w:r>
        <w:rPr>
          <w:sz w:val="24"/>
          <w:szCs w:val="24"/>
        </w:rPr>
        <w:t>Supplemental Materials</w:t>
      </w:r>
      <w:r w:rsidR="009C00D7" w:rsidRPr="00552D16">
        <w:rPr>
          <w:sz w:val="24"/>
          <w:szCs w:val="24"/>
        </w:rPr>
        <w:t>:</w:t>
      </w:r>
      <w:r w:rsidR="009D4A5A">
        <w:rPr>
          <w:sz w:val="24"/>
          <w:szCs w:val="24"/>
        </w:rPr>
        <w:t xml:space="preserve"> </w:t>
      </w:r>
      <w:r w:rsidR="00D4039F" w:rsidRPr="00A8763E">
        <w:rPr>
          <w:sz w:val="24"/>
          <w:szCs w:val="24"/>
        </w:rPr>
        <w:t xml:space="preserve">The faculty member should determine, with guidance from their </w:t>
      </w:r>
      <w:r w:rsidR="00D4039F">
        <w:rPr>
          <w:sz w:val="24"/>
          <w:szCs w:val="24"/>
        </w:rPr>
        <w:t>D</w:t>
      </w:r>
      <w:r w:rsidR="00D4039F" w:rsidRPr="00A8763E">
        <w:rPr>
          <w:sz w:val="24"/>
          <w:szCs w:val="24"/>
        </w:rPr>
        <w:t>epartment</w:t>
      </w:r>
      <w:r w:rsidR="00D4039F">
        <w:rPr>
          <w:sz w:val="24"/>
          <w:szCs w:val="24"/>
        </w:rPr>
        <w:t xml:space="preserve"> Chair and/or Associate Chair for Faculty Academic Affairs</w:t>
      </w:r>
      <w:r w:rsidR="00D4039F" w:rsidRPr="00A8763E">
        <w:rPr>
          <w:sz w:val="24"/>
          <w:szCs w:val="24"/>
        </w:rPr>
        <w:t>, if including one or more supplemental materials listed below would meaningfully contribute to the dossier and promotion case.</w:t>
      </w:r>
    </w:p>
    <w:p w14:paraId="3C7E1E26" w14:textId="7A5AAA99" w:rsidR="009D4A5A" w:rsidRDefault="009D4A5A" w:rsidP="009D4A5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3775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Learner Evaluations</w:t>
      </w:r>
      <w:r w:rsidR="00FD5507">
        <w:rPr>
          <w:sz w:val="24"/>
          <w:szCs w:val="24"/>
        </w:rPr>
        <w:t xml:space="preserve"> </w:t>
      </w:r>
      <w:r w:rsidR="00075F7C">
        <w:rPr>
          <w:sz w:val="24"/>
          <w:szCs w:val="24"/>
        </w:rPr>
        <w:t>–</w:t>
      </w:r>
      <w:r w:rsidR="00FD5507">
        <w:rPr>
          <w:sz w:val="24"/>
          <w:szCs w:val="24"/>
        </w:rPr>
        <w:t xml:space="preserve"> required</w:t>
      </w:r>
      <w:r w:rsidR="00075F7C">
        <w:rPr>
          <w:sz w:val="24"/>
          <w:szCs w:val="24"/>
        </w:rPr>
        <w:t xml:space="preserve"> for faculty that interact with learners</w:t>
      </w:r>
    </w:p>
    <w:p w14:paraId="2CBB861F" w14:textId="4D4EBE4A" w:rsidR="009D4A5A" w:rsidRDefault="004942EB" w:rsidP="009D4A5A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30885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A5A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4A5A">
        <w:rPr>
          <w:sz w:val="24"/>
          <w:szCs w:val="24"/>
        </w:rPr>
        <w:t xml:space="preserve">  Summary of Instructional Activities  </w:t>
      </w:r>
      <w:r w:rsidR="009D4A5A" w:rsidRPr="00552D16">
        <w:rPr>
          <w:sz w:val="24"/>
          <w:szCs w:val="24"/>
        </w:rPr>
        <w:t>(</w:t>
      </w:r>
      <w:hyperlink r:id="rId11">
        <w:r w:rsidR="009D4A5A" w:rsidRPr="00552D16">
          <w:rPr>
            <w:rStyle w:val="Hyperlink"/>
            <w:sz w:val="24"/>
            <w:szCs w:val="24"/>
          </w:rPr>
          <w:t>sample</w:t>
        </w:r>
      </w:hyperlink>
      <w:r w:rsidR="009D4A5A" w:rsidRPr="00552D16">
        <w:rPr>
          <w:sz w:val="24"/>
          <w:szCs w:val="24"/>
        </w:rPr>
        <w:t>)</w:t>
      </w:r>
    </w:p>
    <w:p w14:paraId="359EB9C7" w14:textId="392ECBF7" w:rsidR="009D4A5A" w:rsidRDefault="004942EB" w:rsidP="009D4A5A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3644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A5A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4A5A">
        <w:rPr>
          <w:sz w:val="24"/>
          <w:szCs w:val="24"/>
        </w:rPr>
        <w:t xml:space="preserve">  Selected Instructional Materials</w:t>
      </w:r>
    </w:p>
    <w:p w14:paraId="3F355B48" w14:textId="6E6E947A" w:rsidR="009D4A5A" w:rsidRDefault="004942EB" w:rsidP="009D4A5A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79189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A5A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4A5A">
        <w:rPr>
          <w:sz w:val="24"/>
          <w:szCs w:val="24"/>
        </w:rPr>
        <w:t xml:space="preserve">  Five Most Significant Works Completed in Rank</w:t>
      </w:r>
      <w:r w:rsidR="00F56014">
        <w:rPr>
          <w:sz w:val="24"/>
          <w:szCs w:val="24"/>
        </w:rPr>
        <w:t xml:space="preserve"> (</w:t>
      </w:r>
      <w:hyperlink r:id="rId12" w:history="1">
        <w:r w:rsidR="00F56014" w:rsidRPr="004942EB">
          <w:rPr>
            <w:rStyle w:val="Hyperlink"/>
            <w:sz w:val="24"/>
            <w:szCs w:val="24"/>
          </w:rPr>
          <w:t>template</w:t>
        </w:r>
      </w:hyperlink>
      <w:r>
        <w:rPr>
          <w:sz w:val="24"/>
          <w:szCs w:val="24"/>
        </w:rPr>
        <w:t>)</w:t>
      </w:r>
    </w:p>
    <w:p w14:paraId="01787FC2" w14:textId="1C855ECA" w:rsidR="00FD7061" w:rsidRPr="006714F9" w:rsidRDefault="00FD7061" w:rsidP="006714F9">
      <w:pPr>
        <w:pStyle w:val="ListParagraph"/>
        <w:ind w:left="0"/>
        <w:rPr>
          <w:rFonts w:eastAsia="MS Gothic" w:cstheme="minorHAnsi"/>
          <w:sz w:val="24"/>
          <w:szCs w:val="24"/>
        </w:rPr>
      </w:pPr>
      <w:r>
        <w:rPr>
          <w:sz w:val="24"/>
          <w:szCs w:val="24"/>
        </w:rPr>
        <w:tab/>
      </w:r>
      <w:r w:rsidRPr="00552D16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 w:hint="eastAsia"/>
          <w:sz w:val="24"/>
          <w:szCs w:val="24"/>
        </w:rPr>
        <w:t xml:space="preserve"> </w:t>
      </w:r>
      <w:r>
        <w:rPr>
          <w:rFonts w:eastAsia="MS Gothic" w:cstheme="minorHAnsi"/>
          <w:sz w:val="24"/>
          <w:szCs w:val="24"/>
        </w:rPr>
        <w:t xml:space="preserve">Summary of Clinical Activities </w:t>
      </w:r>
      <w:r w:rsidRPr="00552D16">
        <w:rPr>
          <w:sz w:val="24"/>
          <w:szCs w:val="24"/>
        </w:rPr>
        <w:t>(</w:t>
      </w:r>
      <w:hyperlink r:id="rId13">
        <w:r w:rsidRPr="00552D16">
          <w:rPr>
            <w:rStyle w:val="Hyperlink"/>
            <w:sz w:val="24"/>
            <w:szCs w:val="24"/>
          </w:rPr>
          <w:t>sample</w:t>
        </w:r>
      </w:hyperlink>
      <w:r w:rsidRPr="00552D16">
        <w:rPr>
          <w:sz w:val="24"/>
          <w:szCs w:val="24"/>
        </w:rPr>
        <w:t>)</w:t>
      </w:r>
    </w:p>
    <w:p w14:paraId="67038271" w14:textId="04672028" w:rsidR="009C00D7" w:rsidRDefault="004942EB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99868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0D7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32BD">
        <w:rPr>
          <w:sz w:val="24"/>
          <w:szCs w:val="24"/>
        </w:rPr>
        <w:t xml:space="preserve">  </w:t>
      </w:r>
      <w:r w:rsidR="00FD7061">
        <w:rPr>
          <w:sz w:val="24"/>
          <w:szCs w:val="24"/>
        </w:rPr>
        <w:t>Selected Clinical Innovations</w:t>
      </w:r>
    </w:p>
    <w:p w14:paraId="260AC741" w14:textId="211F4CB9" w:rsidR="00D06ABE" w:rsidRPr="00D06ABE" w:rsidRDefault="004942EB" w:rsidP="00D06ABE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33456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ABE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6ABE">
        <w:rPr>
          <w:sz w:val="24"/>
          <w:szCs w:val="24"/>
        </w:rPr>
        <w:t xml:space="preserve">  Patient Outcomes</w:t>
      </w:r>
    </w:p>
    <w:p w14:paraId="412BD3C2" w14:textId="0585DA47" w:rsidR="00FD7061" w:rsidRDefault="004942EB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83197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0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7061" w:rsidRPr="00EA32BD">
        <w:rPr>
          <w:sz w:val="24"/>
          <w:szCs w:val="24"/>
        </w:rPr>
        <w:t xml:space="preserve"> </w:t>
      </w:r>
      <w:r w:rsidR="00FD7061">
        <w:rPr>
          <w:sz w:val="24"/>
          <w:szCs w:val="24"/>
        </w:rPr>
        <w:t xml:space="preserve"> Letters Solicited from Collaborators</w:t>
      </w:r>
    </w:p>
    <w:p w14:paraId="7B138FDC" w14:textId="5F0952D5" w:rsidR="00FD7061" w:rsidRDefault="004942EB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89616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0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7061" w:rsidRPr="00EA32BD">
        <w:rPr>
          <w:sz w:val="24"/>
          <w:szCs w:val="24"/>
        </w:rPr>
        <w:t xml:space="preserve"> </w:t>
      </w:r>
      <w:r w:rsidR="00FD7061">
        <w:rPr>
          <w:sz w:val="24"/>
          <w:szCs w:val="24"/>
        </w:rPr>
        <w:t xml:space="preserve"> Letters Solicited from Mentees</w:t>
      </w:r>
    </w:p>
    <w:p w14:paraId="03BB9E0F" w14:textId="60EF85A0" w:rsidR="00FD7061" w:rsidRDefault="004942EB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62175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0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7061" w:rsidRPr="00EA32BD">
        <w:rPr>
          <w:sz w:val="24"/>
          <w:szCs w:val="24"/>
        </w:rPr>
        <w:t xml:space="preserve"> </w:t>
      </w:r>
      <w:r w:rsidR="00FD7061">
        <w:rPr>
          <w:sz w:val="24"/>
          <w:szCs w:val="24"/>
        </w:rPr>
        <w:t xml:space="preserve"> Other Supplemental Materials</w:t>
      </w:r>
    </w:p>
    <w:p w14:paraId="5527934D" w14:textId="77777777" w:rsidR="00EA32BD" w:rsidRDefault="00EA32BD" w:rsidP="00EA32BD">
      <w:pPr>
        <w:pStyle w:val="ListParagraph"/>
        <w:rPr>
          <w:sz w:val="24"/>
          <w:szCs w:val="24"/>
        </w:rPr>
      </w:pPr>
    </w:p>
    <w:p w14:paraId="7ACDCFE3" w14:textId="77777777" w:rsidR="00562EF0" w:rsidRPr="00552D16" w:rsidRDefault="00562EF0" w:rsidP="00562EF0">
      <w:pPr>
        <w:pStyle w:val="ListParagraph"/>
        <w:rPr>
          <w:sz w:val="24"/>
          <w:szCs w:val="24"/>
        </w:rPr>
      </w:pPr>
    </w:p>
    <w:p w14:paraId="0D1784C5" w14:textId="77777777" w:rsidR="00562EF0" w:rsidRPr="00552D16" w:rsidRDefault="00562EF0" w:rsidP="00745727">
      <w:pPr>
        <w:ind w:left="720"/>
        <w:rPr>
          <w:sz w:val="24"/>
          <w:szCs w:val="24"/>
        </w:rPr>
      </w:pPr>
    </w:p>
    <w:p w14:paraId="29C76137" w14:textId="60E9404A" w:rsidR="00E0070D" w:rsidRPr="00552D16" w:rsidRDefault="00E0070D" w:rsidP="00E0070D">
      <w:pPr>
        <w:rPr>
          <w:sz w:val="24"/>
          <w:szCs w:val="24"/>
        </w:rPr>
      </w:pPr>
    </w:p>
    <w:p w14:paraId="1B0D3C2E" w14:textId="77777777" w:rsidR="00E0070D" w:rsidRPr="00552D16" w:rsidRDefault="00E0070D">
      <w:pPr>
        <w:rPr>
          <w:sz w:val="24"/>
          <w:szCs w:val="24"/>
        </w:rPr>
      </w:pPr>
    </w:p>
    <w:p w14:paraId="10423257" w14:textId="77777777" w:rsidR="00E0070D" w:rsidRPr="00552D16" w:rsidRDefault="00E0070D">
      <w:pPr>
        <w:rPr>
          <w:sz w:val="24"/>
          <w:szCs w:val="24"/>
        </w:rPr>
      </w:pPr>
    </w:p>
    <w:sectPr w:rsidR="00E0070D" w:rsidRPr="0055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5D"/>
    <w:rsid w:val="00063ACC"/>
    <w:rsid w:val="00075F7C"/>
    <w:rsid w:val="000852E1"/>
    <w:rsid w:val="00097337"/>
    <w:rsid w:val="000B1598"/>
    <w:rsid w:val="000B4DD3"/>
    <w:rsid w:val="000D2532"/>
    <w:rsid w:val="000F093D"/>
    <w:rsid w:val="0014628C"/>
    <w:rsid w:val="00183B3E"/>
    <w:rsid w:val="001B4902"/>
    <w:rsid w:val="001D745C"/>
    <w:rsid w:val="00200EE6"/>
    <w:rsid w:val="002070D4"/>
    <w:rsid w:val="00221E6A"/>
    <w:rsid w:val="00273176"/>
    <w:rsid w:val="0027480C"/>
    <w:rsid w:val="002B66E7"/>
    <w:rsid w:val="002E6BBE"/>
    <w:rsid w:val="00313BFD"/>
    <w:rsid w:val="00342BE4"/>
    <w:rsid w:val="00377D92"/>
    <w:rsid w:val="00381964"/>
    <w:rsid w:val="003A0E39"/>
    <w:rsid w:val="003A32F7"/>
    <w:rsid w:val="003C5239"/>
    <w:rsid w:val="003D1805"/>
    <w:rsid w:val="003D5829"/>
    <w:rsid w:val="00413C05"/>
    <w:rsid w:val="00445D5D"/>
    <w:rsid w:val="00450A9C"/>
    <w:rsid w:val="00453396"/>
    <w:rsid w:val="00455259"/>
    <w:rsid w:val="004942EB"/>
    <w:rsid w:val="004A65F6"/>
    <w:rsid w:val="004F17B2"/>
    <w:rsid w:val="00506A3B"/>
    <w:rsid w:val="00521B5B"/>
    <w:rsid w:val="00537288"/>
    <w:rsid w:val="00552D16"/>
    <w:rsid w:val="00562EF0"/>
    <w:rsid w:val="00566A84"/>
    <w:rsid w:val="00581C99"/>
    <w:rsid w:val="005F1E3E"/>
    <w:rsid w:val="00621242"/>
    <w:rsid w:val="006714F9"/>
    <w:rsid w:val="00745727"/>
    <w:rsid w:val="0078369F"/>
    <w:rsid w:val="00796019"/>
    <w:rsid w:val="007C6697"/>
    <w:rsid w:val="007D6D5A"/>
    <w:rsid w:val="007E7658"/>
    <w:rsid w:val="0080512F"/>
    <w:rsid w:val="008235E1"/>
    <w:rsid w:val="00824C1E"/>
    <w:rsid w:val="00842CDE"/>
    <w:rsid w:val="00843AA7"/>
    <w:rsid w:val="0086595B"/>
    <w:rsid w:val="00872FF2"/>
    <w:rsid w:val="0087612B"/>
    <w:rsid w:val="00900B3B"/>
    <w:rsid w:val="009605E9"/>
    <w:rsid w:val="00970B8A"/>
    <w:rsid w:val="00990079"/>
    <w:rsid w:val="009A6A5F"/>
    <w:rsid w:val="009C00D7"/>
    <w:rsid w:val="009C21BD"/>
    <w:rsid w:val="009C7088"/>
    <w:rsid w:val="009D4A5A"/>
    <w:rsid w:val="00A41AAD"/>
    <w:rsid w:val="00AC2EE6"/>
    <w:rsid w:val="00B377D6"/>
    <w:rsid w:val="00B70977"/>
    <w:rsid w:val="00B87570"/>
    <w:rsid w:val="00BB286D"/>
    <w:rsid w:val="00BF003D"/>
    <w:rsid w:val="00C24300"/>
    <w:rsid w:val="00C378D6"/>
    <w:rsid w:val="00C477B2"/>
    <w:rsid w:val="00C62297"/>
    <w:rsid w:val="00CC59D2"/>
    <w:rsid w:val="00D06ABE"/>
    <w:rsid w:val="00D27DB1"/>
    <w:rsid w:val="00D4039F"/>
    <w:rsid w:val="00D72AA5"/>
    <w:rsid w:val="00D82075"/>
    <w:rsid w:val="00DA1092"/>
    <w:rsid w:val="00DA3416"/>
    <w:rsid w:val="00DE65A8"/>
    <w:rsid w:val="00E0070D"/>
    <w:rsid w:val="00E129C3"/>
    <w:rsid w:val="00E577C1"/>
    <w:rsid w:val="00E721DE"/>
    <w:rsid w:val="00E81B80"/>
    <w:rsid w:val="00EA32BD"/>
    <w:rsid w:val="00EA49E0"/>
    <w:rsid w:val="00EE0FF0"/>
    <w:rsid w:val="00EF43C9"/>
    <w:rsid w:val="00F03DF2"/>
    <w:rsid w:val="00F10FC5"/>
    <w:rsid w:val="00F44064"/>
    <w:rsid w:val="00F56014"/>
    <w:rsid w:val="00F75183"/>
    <w:rsid w:val="00F9774B"/>
    <w:rsid w:val="00FB5E79"/>
    <w:rsid w:val="00FD261F"/>
    <w:rsid w:val="00FD5507"/>
    <w:rsid w:val="00FD7061"/>
    <w:rsid w:val="00FF16CF"/>
    <w:rsid w:val="00FF373F"/>
    <w:rsid w:val="226CFFAF"/>
    <w:rsid w:val="647BA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F569"/>
  <w15:chartTrackingRefBased/>
  <w15:docId w15:val="{48CB00A4-A7E6-4D21-86A9-225DFCFF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B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2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dellmed.utexas.edu/public/promotion-and-tenure-information" TargetMode="External"/><Relationship Id="rId13" Type="http://schemas.openxmlformats.org/officeDocument/2006/relationships/hyperlink" Target="https://utexas.box.com/s/xkkq770u1s2y4wf24i4yz471tjs1xpc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mdscintprdcraft.blob.core.windows.net/stblcmdscintprdcraft/Template_Five-Significant-Works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exas.box.com/s/xkkq770u1s2y4wf24i4yz471tjs1xpc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mdscintprdcraft.blob.core.windows.net/stblcmdscintprdcraft/Guidance_How-to-Structure-the-Candidate-Impact-Statement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ntranet.dellmed.utexas.edu/public/dell-med-cv-template-and-resour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e3ddba-c707-46d2-af60-9736b5087cc5" xsi:nil="true"/>
    <DocumentLink xmlns="75e2307a-c697-4dd4-b61c-128502ff6b5f">
      <Url xsi:nil="true"/>
      <Description xsi:nil="true"/>
    </DocumentLink>
    <lcf76f155ced4ddcb4097134ff3c332f xmlns="75e2307a-c697-4dd4-b61c-128502ff6b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2F544A99F324682F001755AA3D9BA" ma:contentTypeVersion="12" ma:contentTypeDescription="Create a new document." ma:contentTypeScope="" ma:versionID="408bc49ce1156dcfae8b6186b3e49eff">
  <xsd:schema xmlns:xsd="http://www.w3.org/2001/XMLSchema" xmlns:xs="http://www.w3.org/2001/XMLSchema" xmlns:p="http://schemas.microsoft.com/office/2006/metadata/properties" xmlns:ns2="75e2307a-c697-4dd4-b61c-128502ff6b5f" xmlns:ns3="55e3ddba-c707-46d2-af60-9736b5087cc5" targetNamespace="http://schemas.microsoft.com/office/2006/metadata/properties" ma:root="true" ma:fieldsID="71f6b48515137bc032cff985d75905e5" ns2:_="" ns3:_="">
    <xsd:import namespace="75e2307a-c697-4dd4-b61c-128502ff6b5f"/>
    <xsd:import namespace="55e3ddba-c707-46d2-af60-9736b5087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Lin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2307a-c697-4dd4-b61c-128502ff6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c7800f-3133-4166-986f-ae8bcd499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Link" ma:index="18" nillable="true" ma:displayName="Document Link" ma:format="Hyperlink" ma:internalName="Documen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ddba-c707-46d2-af60-9736b5087c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4965ab-310a-4bb9-aeb6-bfff36e29c3f}" ma:internalName="TaxCatchAll" ma:showField="CatchAllData" ma:web="55e3ddba-c707-46d2-af60-9736b5087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B5524-9062-4938-9D68-B19927CF8EFB}">
  <ds:schemaRefs>
    <ds:schemaRef ds:uri="http://schemas.microsoft.com/office/2006/metadata/properties"/>
    <ds:schemaRef ds:uri="http://schemas.microsoft.com/office/infopath/2007/PartnerControls"/>
    <ds:schemaRef ds:uri="55e3ddba-c707-46d2-af60-9736b5087cc5"/>
    <ds:schemaRef ds:uri="75e2307a-c697-4dd4-b61c-128502ff6b5f"/>
  </ds:schemaRefs>
</ds:datastoreItem>
</file>

<file path=customXml/itemProps2.xml><?xml version="1.0" encoding="utf-8"?>
<ds:datastoreItem xmlns:ds="http://schemas.openxmlformats.org/officeDocument/2006/customXml" ds:itemID="{2228EB08-5450-4CB9-9E3B-FCDAEC3D3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18151-DED1-49B1-B123-74051B66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2307a-c697-4dd4-b61c-128502ff6b5f"/>
    <ds:schemaRef ds:uri="55e3ddba-c707-46d2-af60-9736b5087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1626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Amy</dc:creator>
  <cp:keywords/>
  <dc:description/>
  <cp:lastModifiedBy>Rubel, Ana I</cp:lastModifiedBy>
  <cp:revision>11</cp:revision>
  <dcterms:created xsi:type="dcterms:W3CDTF">2025-11-04T20:47:00Z</dcterms:created>
  <dcterms:modified xsi:type="dcterms:W3CDTF">2025-11-21T20:56:00Z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0x010100DF72F544A99F324682F001755AA3D9BA</vt:lpwstr>
  </property>
  <property fmtid="{D5CDD505-2E9C-101B-9397-08002B2CF9AE}" pid="3" name="Order">
    <vt:r8>16700</vt:r8>
  </property>
  <property fmtid="{D5CDD505-2E9C-101B-9397-08002B2CF9AE}" pid="4" name="MediaServiceImageTags">
    <vt:lpwstr/>
  </property>
</Properties>
</file>